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D6" w:rsidRPr="002C32D6" w:rsidRDefault="00B65F9C" w:rsidP="002C32D6">
      <w:pPr>
        <w:jc w:val="right"/>
        <w:rPr>
          <w:rFonts w:ascii="ＭＳ ゴシック" w:eastAsia="ＭＳ ゴシック" w:hAnsi="ＭＳ ゴシック"/>
        </w:rPr>
      </w:pPr>
      <w:r>
        <w:rPr>
          <w:rFonts w:ascii="ＭＳ ゴシック" w:eastAsia="ＭＳ ゴシック" w:hAnsi="ＭＳ ゴシック" w:hint="eastAsia"/>
        </w:rPr>
        <w:t>201</w:t>
      </w:r>
      <w:r w:rsidR="006A2E06">
        <w:rPr>
          <w:rFonts w:ascii="ＭＳ ゴシック" w:eastAsia="ＭＳ ゴシック" w:hAnsi="ＭＳ ゴシック" w:hint="eastAsia"/>
        </w:rPr>
        <w:t>9</w:t>
      </w:r>
      <w:r>
        <w:rPr>
          <w:rFonts w:ascii="ＭＳ ゴシック" w:eastAsia="ＭＳ ゴシック" w:hAnsi="ＭＳ ゴシック" w:hint="eastAsia"/>
        </w:rPr>
        <w:t>年</w:t>
      </w:r>
      <w:r w:rsidR="006A2E06">
        <w:rPr>
          <w:rFonts w:ascii="ＭＳ ゴシック" w:eastAsia="ＭＳ ゴシック" w:hAnsi="ＭＳ ゴシック" w:hint="eastAsia"/>
        </w:rPr>
        <w:t>4</w:t>
      </w:r>
      <w:r>
        <w:rPr>
          <w:rFonts w:ascii="ＭＳ ゴシック" w:eastAsia="ＭＳ ゴシック" w:hAnsi="ＭＳ ゴシック" w:hint="eastAsia"/>
        </w:rPr>
        <w:t>月</w:t>
      </w:r>
      <w:r w:rsidR="009603C4">
        <w:rPr>
          <w:rFonts w:ascii="ＭＳ ゴシック" w:eastAsia="ＭＳ ゴシック" w:hAnsi="ＭＳ ゴシック" w:hint="eastAsia"/>
        </w:rPr>
        <w:t>16</w:t>
      </w:r>
      <w:r>
        <w:rPr>
          <w:rFonts w:ascii="ＭＳ ゴシック" w:eastAsia="ＭＳ ゴシック" w:hAnsi="ＭＳ ゴシック" w:hint="eastAsia"/>
        </w:rPr>
        <w:t>日</w:t>
      </w:r>
    </w:p>
    <w:p w:rsidR="00BE235F" w:rsidRPr="0031112A" w:rsidRDefault="00B65F9C" w:rsidP="0031112A">
      <w:pPr>
        <w:spacing w:beforeLines="1000" w:before="3600" w:afterLines="1000" w:after="3600" w:line="720" w:lineRule="exact"/>
        <w:jc w:val="center"/>
        <w:rPr>
          <w:rFonts w:ascii="ＭＳ ゴシック" w:eastAsia="ＭＳ ゴシック" w:hAnsi="ＭＳ ゴシック"/>
          <w:sz w:val="40"/>
        </w:rPr>
      </w:pPr>
      <w:r>
        <w:rPr>
          <w:rFonts w:ascii="ＭＳ ゴシック" w:eastAsia="ＭＳ ゴシック" w:hAnsi="ＭＳ ゴシック" w:hint="eastAsia"/>
          <w:sz w:val="40"/>
        </w:rPr>
        <w:t>２０１</w:t>
      </w:r>
      <w:r w:rsidR="006A2E06">
        <w:rPr>
          <w:rFonts w:ascii="ＭＳ ゴシック" w:eastAsia="ＭＳ ゴシック" w:hAnsi="ＭＳ ゴシック" w:hint="eastAsia"/>
          <w:sz w:val="40"/>
        </w:rPr>
        <w:t>８</w:t>
      </w:r>
      <w:r>
        <w:rPr>
          <w:rFonts w:ascii="ＭＳ ゴシック" w:eastAsia="ＭＳ ゴシック" w:hAnsi="ＭＳ ゴシック" w:hint="eastAsia"/>
          <w:sz w:val="40"/>
        </w:rPr>
        <w:t>年度</w:t>
      </w:r>
      <w:r>
        <w:rPr>
          <w:rFonts w:ascii="ＭＳ ゴシック" w:eastAsia="ＭＳ ゴシック" w:hAnsi="ＭＳ ゴシック"/>
          <w:sz w:val="40"/>
        </w:rPr>
        <w:br/>
      </w:r>
      <w:r w:rsidR="00A91DD2" w:rsidRPr="0031112A">
        <w:rPr>
          <w:rFonts w:ascii="ＭＳ ゴシック" w:eastAsia="ＭＳ ゴシック" w:hAnsi="ＭＳ ゴシック" w:hint="eastAsia"/>
          <w:sz w:val="40"/>
        </w:rPr>
        <w:t>『</w:t>
      </w:r>
      <w:r w:rsidR="00EA2F4E" w:rsidRPr="0031112A">
        <w:rPr>
          <w:rFonts w:ascii="ＭＳ ゴシック" w:eastAsia="ＭＳ ゴシック" w:hAnsi="ＭＳ ゴシック" w:hint="eastAsia"/>
          <w:sz w:val="40"/>
        </w:rPr>
        <w:t>視覚</w:t>
      </w:r>
      <w:r w:rsidR="004246E7" w:rsidRPr="0031112A">
        <w:rPr>
          <w:rFonts w:ascii="ＭＳ ゴシック" w:eastAsia="ＭＳ ゴシック" w:hAnsi="ＭＳ ゴシック" w:hint="eastAsia"/>
          <w:sz w:val="40"/>
        </w:rPr>
        <w:t>障害者</w:t>
      </w:r>
      <w:r w:rsidR="00804B44" w:rsidRPr="0031112A">
        <w:rPr>
          <w:rFonts w:ascii="ＭＳ ゴシック" w:eastAsia="ＭＳ ゴシック" w:hAnsi="ＭＳ ゴシック" w:hint="eastAsia"/>
          <w:sz w:val="40"/>
        </w:rPr>
        <w:t>向け</w:t>
      </w:r>
      <w:r w:rsidR="00EE3586" w:rsidRPr="0031112A">
        <w:rPr>
          <w:rFonts w:ascii="ＭＳ ゴシック" w:eastAsia="ＭＳ ゴシック" w:hAnsi="ＭＳ ゴシック" w:hint="eastAsia"/>
          <w:sz w:val="40"/>
        </w:rPr>
        <w:t>就職</w:t>
      </w:r>
      <w:r w:rsidR="00804B44" w:rsidRPr="0031112A">
        <w:rPr>
          <w:rFonts w:ascii="ＭＳ ゴシック" w:eastAsia="ＭＳ ゴシック" w:hAnsi="ＭＳ ゴシック" w:hint="eastAsia"/>
          <w:sz w:val="40"/>
        </w:rPr>
        <w:t>・進学</w:t>
      </w:r>
      <w:r w:rsidR="00EE3586" w:rsidRPr="0031112A">
        <w:rPr>
          <w:rFonts w:ascii="ＭＳ ゴシック" w:eastAsia="ＭＳ ゴシック" w:hAnsi="ＭＳ ゴシック" w:hint="eastAsia"/>
          <w:sz w:val="40"/>
        </w:rPr>
        <w:t>のための</w:t>
      </w:r>
      <w:r w:rsidR="00804B44" w:rsidRPr="0031112A">
        <w:rPr>
          <w:rFonts w:ascii="ＭＳ ゴシック" w:eastAsia="ＭＳ ゴシック" w:hAnsi="ＭＳ ゴシック" w:hint="eastAsia"/>
          <w:sz w:val="40"/>
        </w:rPr>
        <w:t>ＩＴ技能</w:t>
      </w:r>
      <w:r w:rsidR="002C32D6" w:rsidRPr="0031112A">
        <w:rPr>
          <w:rFonts w:ascii="ＭＳ ゴシック" w:eastAsia="ＭＳ ゴシック" w:hAnsi="ＭＳ ゴシック" w:hint="eastAsia"/>
          <w:sz w:val="40"/>
        </w:rPr>
        <w:t>講習</w:t>
      </w:r>
      <w:r w:rsidR="0031112A" w:rsidRPr="0031112A">
        <w:rPr>
          <w:rFonts w:ascii="ＭＳ ゴシック" w:eastAsia="ＭＳ ゴシック" w:hAnsi="ＭＳ ゴシック" w:hint="eastAsia"/>
          <w:sz w:val="40"/>
        </w:rPr>
        <w:t>』</w:t>
      </w:r>
      <w:r w:rsidR="0031112A" w:rsidRPr="0031112A">
        <w:rPr>
          <w:rFonts w:ascii="ＭＳ ゴシック" w:eastAsia="ＭＳ ゴシック" w:hAnsi="ＭＳ ゴシック"/>
          <w:sz w:val="40"/>
        </w:rPr>
        <w:br/>
      </w:r>
      <w:r w:rsidR="006A2E06">
        <w:rPr>
          <w:rFonts w:ascii="ＭＳ ゴシック" w:eastAsia="ＭＳ ゴシック" w:hAnsi="ＭＳ ゴシック" w:hint="eastAsia"/>
          <w:sz w:val="40"/>
        </w:rPr>
        <w:t>実施報告</w:t>
      </w:r>
      <w:r w:rsidR="00804B44" w:rsidRPr="0031112A">
        <w:rPr>
          <w:rFonts w:ascii="ＭＳ ゴシック" w:eastAsia="ＭＳ ゴシック" w:hAnsi="ＭＳ ゴシック" w:hint="eastAsia"/>
          <w:sz w:val="40"/>
        </w:rPr>
        <w:t>書</w:t>
      </w:r>
    </w:p>
    <w:p w:rsidR="001912F2" w:rsidRPr="0031112A" w:rsidRDefault="001B4197" w:rsidP="001912F2">
      <w:pPr>
        <w:jc w:val="center"/>
        <w:rPr>
          <w:rFonts w:ascii="ＭＳ ゴシック" w:eastAsia="ＭＳ ゴシック" w:hAnsi="ＭＳ ゴシック"/>
          <w:b/>
        </w:rPr>
      </w:pPr>
      <w:r>
        <w:rPr>
          <w:rFonts w:ascii="ＭＳ ゴシック" w:eastAsia="ＭＳ ゴシック" w:hAnsi="ＭＳ ゴシック" w:hint="eastAsia"/>
          <w:b/>
        </w:rPr>
        <w:t>兵庫県視覚障害者福祉協会</w:t>
      </w:r>
      <w:r>
        <w:rPr>
          <w:rFonts w:ascii="ＭＳ ゴシック" w:eastAsia="ＭＳ ゴシック" w:hAnsi="ＭＳ ゴシック"/>
          <w:b/>
        </w:rPr>
        <w:br/>
      </w:r>
      <w:r>
        <w:rPr>
          <w:rFonts w:ascii="ＭＳ ゴシック" w:eastAsia="ＭＳ ゴシック" w:hAnsi="ＭＳ ゴシック" w:hint="eastAsia"/>
          <w:b/>
        </w:rPr>
        <w:t>ＩＣＴ相談担当・講師</w:t>
      </w:r>
      <w:r w:rsidR="00EE3586" w:rsidRPr="0031112A">
        <w:rPr>
          <w:rFonts w:ascii="ＭＳ ゴシック" w:eastAsia="ＭＳ ゴシック" w:hAnsi="ＭＳ ゴシック" w:hint="eastAsia"/>
          <w:b/>
        </w:rPr>
        <w:t xml:space="preserve">　岸本 将志</w:t>
      </w:r>
    </w:p>
    <w:p w:rsidR="001912F2" w:rsidRDefault="001912F2">
      <w:pPr>
        <w:widowControl/>
        <w:jc w:val="left"/>
        <w:rPr>
          <w:rFonts w:ascii="ＭＳ ゴシック" w:eastAsia="ＭＳ ゴシック" w:hAnsi="ＭＳ ゴシック"/>
        </w:rPr>
      </w:pPr>
      <w:r>
        <w:rPr>
          <w:rFonts w:ascii="ＭＳ ゴシック" w:eastAsia="ＭＳ ゴシック" w:hAnsi="ＭＳ ゴシック"/>
        </w:rPr>
        <w:br w:type="page"/>
      </w:r>
    </w:p>
    <w:p w:rsidR="001912F2" w:rsidRPr="001B4197" w:rsidRDefault="001912F2" w:rsidP="001B4197">
      <w:pPr>
        <w:rPr>
          <w:rFonts w:ascii="ＭＳ ゴシック" w:eastAsia="ＭＳ ゴシック" w:hAnsi="ＭＳ ゴシック"/>
        </w:rPr>
        <w:sectPr w:rsidR="001912F2" w:rsidRPr="001B4197" w:rsidSect="007C614A">
          <w:footerReference w:type="default" r:id="rId7"/>
          <w:pgSz w:w="11906" w:h="16838"/>
          <w:pgMar w:top="993" w:right="1080" w:bottom="993" w:left="1080" w:header="851" w:footer="992" w:gutter="0"/>
          <w:cols w:space="425"/>
          <w:docGrid w:type="lines" w:linePitch="360"/>
        </w:sectPr>
      </w:pPr>
    </w:p>
    <w:p w:rsidR="00EE3586" w:rsidRPr="00720FFD" w:rsidRDefault="00EE3586" w:rsidP="00EE3586">
      <w:pPr>
        <w:rPr>
          <w:rFonts w:ascii="ＭＳ ゴシック" w:eastAsia="ＭＳ ゴシック" w:hAnsi="ＭＳ ゴシック"/>
        </w:rPr>
      </w:pPr>
      <w:r w:rsidRPr="000647F1">
        <w:rPr>
          <w:rFonts w:ascii="ＭＳ ゴシック" w:eastAsia="ＭＳ ゴシック" w:hAnsi="ＭＳ ゴシック" w:hint="eastAsia"/>
          <w:b/>
          <w:sz w:val="28"/>
        </w:rPr>
        <w:lastRenderedPageBreak/>
        <w:t>１．</w:t>
      </w:r>
      <w:r w:rsidR="006A2E06">
        <w:rPr>
          <w:rFonts w:ascii="ＭＳ ゴシック" w:eastAsia="ＭＳ ゴシック" w:hAnsi="ＭＳ ゴシック" w:hint="eastAsia"/>
          <w:b/>
          <w:sz w:val="28"/>
        </w:rPr>
        <w:t>講習開催日時と参加者数</w:t>
      </w:r>
    </w:p>
    <w:p w:rsidR="006A2E06" w:rsidRDefault="006A2E06" w:rsidP="006A2E06">
      <w:pPr>
        <w:ind w:firstLineChars="100" w:firstLine="210"/>
        <w:rPr>
          <w:rFonts w:ascii="ＭＳ ゴシック" w:eastAsia="ＭＳ ゴシック" w:hAnsi="ＭＳ ゴシック"/>
        </w:rPr>
      </w:pPr>
      <w:r>
        <w:rPr>
          <w:rFonts w:ascii="ＭＳ ゴシック" w:eastAsia="ＭＳ ゴシック" w:hAnsi="ＭＳ ゴシック" w:hint="eastAsia"/>
        </w:rPr>
        <w:t>視覚障害者の就学・就職に役立つICT講習会は、以下の日時に開催した</w:t>
      </w:r>
      <w:r w:rsidR="0038397B" w:rsidRPr="00FB61FB">
        <w:rPr>
          <w:rFonts w:ascii="ＭＳ ゴシック" w:eastAsia="ＭＳ ゴシック" w:hAnsi="ＭＳ ゴシック" w:hint="eastAsia"/>
        </w:rPr>
        <w:t>。</w:t>
      </w:r>
      <w:r>
        <w:rPr>
          <w:rFonts w:ascii="ＭＳ ゴシック" w:eastAsia="ＭＳ ゴシック" w:hAnsi="ＭＳ ゴシック" w:hint="eastAsia"/>
        </w:rPr>
        <w:t>開催場所は全て兵庫県点字図書館内であった。</w:t>
      </w:r>
    </w:p>
    <w:p w:rsidR="006A2E06" w:rsidRDefault="006A2E06" w:rsidP="006A2E06">
      <w:pPr>
        <w:ind w:firstLineChars="100" w:firstLine="210"/>
        <w:rPr>
          <w:rFonts w:ascii="ＭＳ ゴシック" w:eastAsia="ＭＳ ゴシック" w:hAnsi="ＭＳ ゴシック"/>
        </w:rPr>
      </w:pPr>
      <w:r>
        <w:rPr>
          <w:rFonts w:ascii="ＭＳ ゴシック" w:eastAsia="ＭＳ ゴシック" w:hAnsi="ＭＳ ゴシック" w:hint="eastAsia"/>
        </w:rPr>
        <w:t>それぞれの講習会の参加者人数は以下の通りであった。</w:t>
      </w:r>
    </w:p>
    <w:p w:rsidR="006A2E06" w:rsidRDefault="006A2E06" w:rsidP="006A2E06">
      <w:pPr>
        <w:spacing w:beforeLines="100" w:before="360"/>
        <w:ind w:firstLineChars="100" w:firstLine="210"/>
        <w:jc w:val="center"/>
        <w:rPr>
          <w:rFonts w:ascii="ＭＳ ゴシック" w:eastAsia="ＭＳ ゴシック" w:hAnsi="ＭＳ ゴシック"/>
        </w:rPr>
      </w:pPr>
      <w:r>
        <w:rPr>
          <w:rFonts w:ascii="ＭＳ ゴシック" w:eastAsia="ＭＳ ゴシック" w:hAnsi="ＭＳ ゴシック" w:hint="eastAsia"/>
        </w:rPr>
        <w:t>表1.1.前期講習会の開催実績と参加者数</w:t>
      </w:r>
    </w:p>
    <w:tbl>
      <w:tblPr>
        <w:tblStyle w:val="a4"/>
        <w:tblW w:w="0" w:type="auto"/>
        <w:tblLook w:val="04A0" w:firstRow="1" w:lastRow="0" w:firstColumn="1" w:lastColumn="0" w:noHBand="0" w:noVBand="1"/>
      </w:tblPr>
      <w:tblGrid>
        <w:gridCol w:w="1271"/>
        <w:gridCol w:w="2623"/>
        <w:gridCol w:w="1488"/>
        <w:gridCol w:w="1701"/>
        <w:gridCol w:w="2653"/>
      </w:tblGrid>
      <w:tr w:rsidR="00D31638" w:rsidTr="00716C88">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rsidR="006A2E06" w:rsidRPr="00716C88" w:rsidRDefault="006A2E06" w:rsidP="006A2E06">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日時</w:t>
            </w:r>
          </w:p>
        </w:tc>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rsidR="006A2E06" w:rsidRPr="00716C88" w:rsidRDefault="006A2E06" w:rsidP="006A2E06">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テーマ</w:t>
            </w:r>
          </w:p>
        </w:tc>
        <w:tc>
          <w:tcPr>
            <w:tcW w:w="1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rsidR="006A2E06" w:rsidRPr="00716C88" w:rsidRDefault="006A2E06" w:rsidP="006A2E06">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参加者数</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rsidR="006A2E06" w:rsidRPr="00716C88" w:rsidRDefault="006A2E06" w:rsidP="006A2E06">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内新規参加者数</w:t>
            </w:r>
          </w:p>
        </w:tc>
        <w:tc>
          <w:tcPr>
            <w:tcW w:w="2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vAlign w:val="center"/>
          </w:tcPr>
          <w:p w:rsidR="006A2E06" w:rsidRPr="00716C88" w:rsidRDefault="006A2E06" w:rsidP="006A2E06">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対象像</w:t>
            </w:r>
          </w:p>
        </w:tc>
      </w:tr>
      <w:tr w:rsidR="006A2E06" w:rsidTr="00716C88">
        <w:tc>
          <w:tcPr>
            <w:tcW w:w="1271" w:type="dxa"/>
            <w:tcBorders>
              <w:top w:val="single" w:sz="4" w:space="0" w:color="FFFFFF" w:themeColor="background1"/>
            </w:tcBorders>
            <w:vAlign w:val="center"/>
          </w:tcPr>
          <w:p w:rsidR="006A2E06" w:rsidRDefault="006A2E06" w:rsidP="006A2E06">
            <w:pPr>
              <w:rPr>
                <w:rFonts w:ascii="ＭＳ ゴシック" w:eastAsia="ＭＳ ゴシック" w:hAnsi="ＭＳ ゴシック"/>
              </w:rPr>
            </w:pPr>
            <w:bookmarkStart w:id="0" w:name="_Hlk6243416"/>
            <w:r>
              <w:rPr>
                <w:rFonts w:ascii="ＭＳ ゴシック" w:eastAsia="ＭＳ ゴシック" w:hAnsi="ＭＳ ゴシック" w:hint="eastAsia"/>
              </w:rPr>
              <w:t>10月27日</w:t>
            </w:r>
          </w:p>
        </w:tc>
        <w:tc>
          <w:tcPr>
            <w:tcW w:w="2623" w:type="dxa"/>
            <w:tcBorders>
              <w:top w:val="single" w:sz="4" w:space="0" w:color="FFFFFF" w:themeColor="background1"/>
            </w:tcBorders>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画面拡大機能の調整方法</w:t>
            </w:r>
          </w:p>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Word・Excelの</w:t>
            </w:r>
            <w:r w:rsidR="00716C88">
              <w:rPr>
                <w:rFonts w:ascii="ＭＳ ゴシック" w:eastAsia="ＭＳ ゴシック" w:hAnsi="ＭＳ ゴシック" w:hint="eastAsia"/>
              </w:rPr>
              <w:t>基本操作</w:t>
            </w:r>
          </w:p>
        </w:tc>
        <w:tc>
          <w:tcPr>
            <w:tcW w:w="1488" w:type="dxa"/>
            <w:tcBorders>
              <w:top w:val="single" w:sz="4" w:space="0" w:color="FFFFFF" w:themeColor="background1"/>
            </w:tcBorders>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４(０)</w:t>
            </w:r>
          </w:p>
        </w:tc>
        <w:tc>
          <w:tcPr>
            <w:tcW w:w="1701" w:type="dxa"/>
            <w:tcBorders>
              <w:top w:val="single" w:sz="4" w:space="0" w:color="FFFFFF" w:themeColor="background1"/>
            </w:tcBorders>
            <w:vAlign w:val="center"/>
          </w:tcPr>
          <w:p w:rsidR="006A2E06" w:rsidRDefault="00D31638" w:rsidP="00D31638">
            <w:pPr>
              <w:jc w:val="center"/>
              <w:rPr>
                <w:rFonts w:ascii="ＭＳ ゴシック" w:eastAsia="ＭＳ ゴシック" w:hAnsi="ＭＳ ゴシック"/>
              </w:rPr>
            </w:pPr>
            <w:r>
              <w:rPr>
                <w:rFonts w:ascii="ＭＳ ゴシック" w:eastAsia="ＭＳ ゴシック" w:hAnsi="ＭＳ ゴシック" w:hint="eastAsia"/>
              </w:rPr>
              <w:t>－</w:t>
            </w:r>
          </w:p>
        </w:tc>
        <w:tc>
          <w:tcPr>
            <w:tcW w:w="2653" w:type="dxa"/>
            <w:tcBorders>
              <w:top w:val="single" w:sz="4" w:space="0" w:color="FFFFFF" w:themeColor="background1"/>
            </w:tcBorders>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画面拡大機能利用者(弱視者)</w:t>
            </w:r>
          </w:p>
        </w:tc>
      </w:tr>
      <w:tr w:rsidR="006A2E06" w:rsidTr="00716C88">
        <w:tc>
          <w:tcPr>
            <w:tcW w:w="1271" w:type="dxa"/>
            <w:vAlign w:val="center"/>
          </w:tcPr>
          <w:p w:rsidR="006A2E06" w:rsidRDefault="006A2E06" w:rsidP="006A2E06">
            <w:pPr>
              <w:rPr>
                <w:rFonts w:ascii="ＭＳ ゴシック" w:eastAsia="ＭＳ ゴシック" w:hAnsi="ＭＳ ゴシック"/>
              </w:rPr>
            </w:pPr>
            <w:bookmarkStart w:id="1" w:name="_Hlk6235104"/>
            <w:r>
              <w:rPr>
                <w:rFonts w:ascii="ＭＳ ゴシック" w:eastAsia="ＭＳ ゴシック" w:hAnsi="ＭＳ ゴシック" w:hint="eastAsia"/>
              </w:rPr>
              <w:t>10月28日</w:t>
            </w:r>
          </w:p>
        </w:tc>
        <w:tc>
          <w:tcPr>
            <w:tcW w:w="2623"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音声読み上げソフトの基礎的利用法</w:t>
            </w:r>
          </w:p>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Word・Excelの</w:t>
            </w:r>
            <w:r w:rsidR="00716C88">
              <w:rPr>
                <w:rFonts w:ascii="ＭＳ ゴシック" w:eastAsia="ＭＳ ゴシック" w:hAnsi="ＭＳ ゴシック" w:hint="eastAsia"/>
              </w:rPr>
              <w:t>基本操作</w:t>
            </w:r>
          </w:p>
        </w:tc>
        <w:tc>
          <w:tcPr>
            <w:tcW w:w="1488"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６(２)</w:t>
            </w:r>
          </w:p>
        </w:tc>
        <w:tc>
          <w:tcPr>
            <w:tcW w:w="1701" w:type="dxa"/>
            <w:vAlign w:val="center"/>
          </w:tcPr>
          <w:p w:rsidR="006A2E06" w:rsidRDefault="00D31638" w:rsidP="00D31638">
            <w:pPr>
              <w:jc w:val="center"/>
              <w:rPr>
                <w:rFonts w:ascii="ＭＳ ゴシック" w:eastAsia="ＭＳ ゴシック" w:hAnsi="ＭＳ ゴシック"/>
              </w:rPr>
            </w:pPr>
            <w:r>
              <w:rPr>
                <w:rFonts w:ascii="ＭＳ ゴシック" w:eastAsia="ＭＳ ゴシック" w:hAnsi="ＭＳ ゴシック" w:hint="eastAsia"/>
              </w:rPr>
              <w:t>－</w:t>
            </w:r>
          </w:p>
        </w:tc>
        <w:tc>
          <w:tcPr>
            <w:tcW w:w="2653"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画面読み上げソフト利用者(全盲者等)</w:t>
            </w:r>
          </w:p>
        </w:tc>
      </w:tr>
      <w:tr w:rsidR="006A2E06" w:rsidTr="00716C88">
        <w:tc>
          <w:tcPr>
            <w:tcW w:w="1271"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11月24日</w:t>
            </w:r>
          </w:p>
        </w:tc>
        <w:tc>
          <w:tcPr>
            <w:tcW w:w="2623" w:type="dxa"/>
            <w:vAlign w:val="center"/>
          </w:tcPr>
          <w:p w:rsidR="006A2E06" w:rsidRDefault="00716C88" w:rsidP="006A2E06">
            <w:pPr>
              <w:rPr>
                <w:rFonts w:ascii="ＭＳ ゴシック" w:eastAsia="ＭＳ ゴシック" w:hAnsi="ＭＳ ゴシック"/>
              </w:rPr>
            </w:pPr>
            <w:r>
              <w:rPr>
                <w:rFonts w:ascii="ＭＳ ゴシック" w:eastAsia="ＭＳ ゴシック" w:hAnsi="ＭＳ ゴシック" w:hint="eastAsia"/>
              </w:rPr>
              <w:t>Word・Excelの応用操作</w:t>
            </w:r>
          </w:p>
        </w:tc>
        <w:tc>
          <w:tcPr>
            <w:tcW w:w="1488"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３(２)</w:t>
            </w:r>
          </w:p>
        </w:tc>
        <w:tc>
          <w:tcPr>
            <w:tcW w:w="1701"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１(０)</w:t>
            </w:r>
          </w:p>
        </w:tc>
        <w:tc>
          <w:tcPr>
            <w:tcW w:w="2653"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画面拡大機能利用者</w:t>
            </w:r>
          </w:p>
        </w:tc>
      </w:tr>
      <w:tr w:rsidR="006A2E06" w:rsidTr="00716C88">
        <w:tc>
          <w:tcPr>
            <w:tcW w:w="1271"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11月25日</w:t>
            </w:r>
          </w:p>
        </w:tc>
        <w:tc>
          <w:tcPr>
            <w:tcW w:w="2623" w:type="dxa"/>
            <w:vAlign w:val="center"/>
          </w:tcPr>
          <w:p w:rsidR="006A2E06" w:rsidRDefault="00716C88" w:rsidP="006A2E06">
            <w:pPr>
              <w:rPr>
                <w:rFonts w:ascii="ＭＳ ゴシック" w:eastAsia="ＭＳ ゴシック" w:hAnsi="ＭＳ ゴシック"/>
              </w:rPr>
            </w:pPr>
            <w:r>
              <w:rPr>
                <w:rFonts w:ascii="ＭＳ ゴシック" w:eastAsia="ＭＳ ゴシック" w:hAnsi="ＭＳ ゴシック" w:hint="eastAsia"/>
              </w:rPr>
              <w:t>テキストエディタと</w:t>
            </w:r>
            <w:r>
              <w:rPr>
                <w:rFonts w:ascii="ＭＳ ゴシック" w:eastAsia="ＭＳ ゴシック" w:hAnsi="ＭＳ ゴシック"/>
              </w:rPr>
              <w:br/>
            </w:r>
            <w:r>
              <w:rPr>
                <w:rFonts w:ascii="ＭＳ ゴシック" w:eastAsia="ＭＳ ゴシック" w:hAnsi="ＭＳ ゴシック" w:hint="eastAsia"/>
              </w:rPr>
              <w:t>Wordの応用操作</w:t>
            </w:r>
          </w:p>
        </w:tc>
        <w:tc>
          <w:tcPr>
            <w:tcW w:w="1488"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６(２)</w:t>
            </w:r>
          </w:p>
        </w:tc>
        <w:tc>
          <w:tcPr>
            <w:tcW w:w="1701" w:type="dxa"/>
            <w:vAlign w:val="center"/>
          </w:tcPr>
          <w:p w:rsidR="006A2E06" w:rsidRDefault="00FA70E6"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０(０)</w:t>
            </w:r>
          </w:p>
        </w:tc>
        <w:tc>
          <w:tcPr>
            <w:tcW w:w="2653"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読み上げソフト利用者</w:t>
            </w:r>
          </w:p>
        </w:tc>
      </w:tr>
      <w:tr w:rsidR="006A2E06" w:rsidTr="00716C88">
        <w:tc>
          <w:tcPr>
            <w:tcW w:w="1271"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12月22日</w:t>
            </w:r>
          </w:p>
        </w:tc>
        <w:tc>
          <w:tcPr>
            <w:tcW w:w="2623" w:type="dxa"/>
            <w:vAlign w:val="center"/>
          </w:tcPr>
          <w:p w:rsidR="006A2E06" w:rsidRDefault="00716C88" w:rsidP="006A2E06">
            <w:pPr>
              <w:rPr>
                <w:rFonts w:ascii="ＭＳ ゴシック" w:eastAsia="ＭＳ ゴシック" w:hAnsi="ＭＳ ゴシック"/>
              </w:rPr>
            </w:pPr>
            <w:r>
              <w:rPr>
                <w:rFonts w:ascii="ＭＳ ゴシック" w:eastAsia="ＭＳ ゴシック" w:hAnsi="ＭＳ ゴシック" w:hint="eastAsia"/>
              </w:rPr>
              <w:t>インターネット・メール活用とマナーについて</w:t>
            </w:r>
          </w:p>
        </w:tc>
        <w:tc>
          <w:tcPr>
            <w:tcW w:w="1488"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５(１)</w:t>
            </w:r>
          </w:p>
        </w:tc>
        <w:tc>
          <w:tcPr>
            <w:tcW w:w="1701" w:type="dxa"/>
            <w:vAlign w:val="center"/>
          </w:tcPr>
          <w:p w:rsidR="006A2E06"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１(０)</w:t>
            </w:r>
          </w:p>
        </w:tc>
        <w:tc>
          <w:tcPr>
            <w:tcW w:w="2653" w:type="dxa"/>
            <w:vAlign w:val="center"/>
          </w:tcPr>
          <w:p w:rsidR="006A2E06" w:rsidRDefault="006A2E06" w:rsidP="006A2E06">
            <w:pPr>
              <w:rPr>
                <w:rFonts w:ascii="ＭＳ ゴシック" w:eastAsia="ＭＳ ゴシック" w:hAnsi="ＭＳ ゴシック"/>
              </w:rPr>
            </w:pPr>
            <w:r>
              <w:rPr>
                <w:rFonts w:ascii="ＭＳ ゴシック" w:eastAsia="ＭＳ ゴシック" w:hAnsi="ＭＳ ゴシック" w:hint="eastAsia"/>
              </w:rPr>
              <w:t>画面拡大機能利用者</w:t>
            </w:r>
          </w:p>
        </w:tc>
      </w:tr>
      <w:tr w:rsidR="00716C88" w:rsidTr="00716C88">
        <w:tc>
          <w:tcPr>
            <w:tcW w:w="1271" w:type="dxa"/>
            <w:vAlign w:val="center"/>
          </w:tcPr>
          <w:p w:rsidR="00716C88" w:rsidRDefault="00716C88" w:rsidP="00716C88">
            <w:pPr>
              <w:rPr>
                <w:rFonts w:ascii="ＭＳ ゴシック" w:eastAsia="ＭＳ ゴシック" w:hAnsi="ＭＳ ゴシック"/>
              </w:rPr>
            </w:pPr>
            <w:r>
              <w:rPr>
                <w:rFonts w:ascii="ＭＳ ゴシック" w:eastAsia="ＭＳ ゴシック" w:hAnsi="ＭＳ ゴシック" w:hint="eastAsia"/>
              </w:rPr>
              <w:t>12月23日</w:t>
            </w:r>
          </w:p>
        </w:tc>
        <w:tc>
          <w:tcPr>
            <w:tcW w:w="2623" w:type="dxa"/>
            <w:vAlign w:val="center"/>
          </w:tcPr>
          <w:p w:rsidR="00716C88" w:rsidRDefault="00716C88" w:rsidP="00716C88">
            <w:pPr>
              <w:rPr>
                <w:rFonts w:ascii="ＭＳ ゴシック" w:eastAsia="ＭＳ ゴシック" w:hAnsi="ＭＳ ゴシック"/>
              </w:rPr>
            </w:pPr>
            <w:r>
              <w:rPr>
                <w:rFonts w:ascii="ＭＳ ゴシック" w:eastAsia="ＭＳ ゴシック" w:hAnsi="ＭＳ ゴシック" w:hint="eastAsia"/>
              </w:rPr>
              <w:t>インターネット・メール活用とマナーについて</w:t>
            </w:r>
          </w:p>
        </w:tc>
        <w:tc>
          <w:tcPr>
            <w:tcW w:w="1488" w:type="dxa"/>
            <w:vAlign w:val="center"/>
          </w:tcPr>
          <w:p w:rsidR="00716C88" w:rsidRDefault="007C614A"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５(３)</w:t>
            </w:r>
          </w:p>
        </w:tc>
        <w:tc>
          <w:tcPr>
            <w:tcW w:w="1701" w:type="dxa"/>
            <w:vAlign w:val="center"/>
          </w:tcPr>
          <w:p w:rsidR="00716C88" w:rsidRDefault="00FA70E6" w:rsidP="00716C88">
            <w:pPr>
              <w:ind w:rightChars="100" w:right="210"/>
              <w:jc w:val="right"/>
              <w:rPr>
                <w:rFonts w:ascii="ＭＳ ゴシック" w:eastAsia="ＭＳ ゴシック" w:hAnsi="ＭＳ ゴシック"/>
              </w:rPr>
            </w:pPr>
            <w:r>
              <w:rPr>
                <w:rFonts w:ascii="ＭＳ ゴシック" w:eastAsia="ＭＳ ゴシック" w:hAnsi="ＭＳ ゴシック" w:hint="eastAsia"/>
              </w:rPr>
              <w:t>０(０)</w:t>
            </w:r>
          </w:p>
        </w:tc>
        <w:tc>
          <w:tcPr>
            <w:tcW w:w="2653" w:type="dxa"/>
            <w:vAlign w:val="center"/>
          </w:tcPr>
          <w:p w:rsidR="00716C88" w:rsidRDefault="00716C88" w:rsidP="00716C88">
            <w:pPr>
              <w:rPr>
                <w:rFonts w:ascii="ＭＳ ゴシック" w:eastAsia="ＭＳ ゴシック" w:hAnsi="ＭＳ ゴシック"/>
              </w:rPr>
            </w:pPr>
            <w:r>
              <w:rPr>
                <w:rFonts w:ascii="ＭＳ ゴシック" w:eastAsia="ＭＳ ゴシック" w:hAnsi="ＭＳ ゴシック" w:hint="eastAsia"/>
              </w:rPr>
              <w:t>読み上げソフト利用者</w:t>
            </w:r>
          </w:p>
        </w:tc>
      </w:tr>
    </w:tbl>
    <w:bookmarkEnd w:id="0"/>
    <w:bookmarkEnd w:id="1"/>
    <w:p w:rsidR="00D324B0" w:rsidRPr="000D2031" w:rsidRDefault="00D324B0" w:rsidP="00D324B0">
      <w:pPr>
        <w:ind w:firstLineChars="100" w:firstLine="200"/>
        <w:rPr>
          <w:rFonts w:ascii="ＭＳ ゴシック" w:eastAsia="ＭＳ ゴシック" w:hAnsi="ＭＳ ゴシック"/>
          <w:sz w:val="20"/>
        </w:rPr>
      </w:pPr>
      <w:r w:rsidRPr="000D2031">
        <w:rPr>
          <w:rFonts w:ascii="ＭＳ ゴシック" w:eastAsia="ＭＳ ゴシック" w:hAnsi="ＭＳ ゴシック" w:hint="eastAsia"/>
          <w:sz w:val="20"/>
        </w:rPr>
        <w:t>※</w:t>
      </w:r>
      <w:r w:rsidRPr="000D2031">
        <w:rPr>
          <w:rFonts w:ascii="ＭＳ ゴシック" w:eastAsia="ＭＳ ゴシック" w:hAnsi="ＭＳ ゴシック"/>
          <w:sz w:val="20"/>
        </w:rPr>
        <w:t>(</w:t>
      </w:r>
      <w:r w:rsidRPr="000D2031">
        <w:rPr>
          <w:rFonts w:ascii="ＭＳ ゴシック" w:eastAsia="ＭＳ ゴシック" w:hAnsi="ＭＳ ゴシック" w:hint="eastAsia"/>
          <w:sz w:val="20"/>
        </w:rPr>
        <w:t xml:space="preserve"> )内は参加申込をしていたものの当日体調不良等で不参加になった人数</w:t>
      </w:r>
    </w:p>
    <w:p w:rsidR="006A2E06" w:rsidRDefault="006A2E06" w:rsidP="00D324B0">
      <w:pPr>
        <w:spacing w:beforeLines="50" w:before="180"/>
        <w:ind w:firstLineChars="100" w:firstLine="210"/>
        <w:jc w:val="center"/>
        <w:rPr>
          <w:rFonts w:ascii="ＭＳ ゴシック" w:eastAsia="ＭＳ ゴシック" w:hAnsi="ＭＳ ゴシック"/>
        </w:rPr>
      </w:pPr>
      <w:r>
        <w:rPr>
          <w:rFonts w:ascii="ＭＳ ゴシック" w:eastAsia="ＭＳ ゴシック" w:hAnsi="ＭＳ ゴシック" w:hint="eastAsia"/>
        </w:rPr>
        <w:t>表1.2.後期講習会の開催実績と参加者数</w:t>
      </w:r>
    </w:p>
    <w:tbl>
      <w:tblPr>
        <w:tblStyle w:val="a4"/>
        <w:tblW w:w="0" w:type="auto"/>
        <w:tblLook w:val="04A0" w:firstRow="1" w:lastRow="0" w:firstColumn="1" w:lastColumn="0" w:noHBand="0" w:noVBand="1"/>
      </w:tblPr>
      <w:tblGrid>
        <w:gridCol w:w="1271"/>
        <w:gridCol w:w="2623"/>
        <w:gridCol w:w="1488"/>
        <w:gridCol w:w="1701"/>
        <w:gridCol w:w="2653"/>
      </w:tblGrid>
      <w:tr w:rsidR="00716C88" w:rsidRPr="00716C88" w:rsidTr="00264DE2">
        <w:tc>
          <w:tcPr>
            <w:tcW w:w="1271" w:type="dxa"/>
            <w:tcBorders>
              <w:top w:val="nil"/>
              <w:left w:val="single" w:sz="4" w:space="0" w:color="000000" w:themeColor="text1"/>
              <w:bottom w:val="single" w:sz="4" w:space="0" w:color="000000" w:themeColor="text1"/>
              <w:right w:val="single" w:sz="4" w:space="0" w:color="FFFFFF" w:themeColor="background1"/>
            </w:tcBorders>
            <w:shd w:val="clear" w:color="auto" w:fill="595959" w:themeFill="text1" w:themeFillTint="A6"/>
            <w:vAlign w:val="center"/>
          </w:tcPr>
          <w:p w:rsidR="006A2E06" w:rsidRPr="00716C88" w:rsidRDefault="006A2E06" w:rsidP="008F1549">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日時</w:t>
            </w:r>
          </w:p>
        </w:tc>
        <w:tc>
          <w:tcPr>
            <w:tcW w:w="2623" w:type="dxa"/>
            <w:tcBorders>
              <w:top w:val="nil"/>
              <w:left w:val="single" w:sz="4" w:space="0" w:color="FFFFFF" w:themeColor="background1"/>
              <w:bottom w:val="single" w:sz="4" w:space="0" w:color="000000" w:themeColor="text1"/>
              <w:right w:val="single" w:sz="4" w:space="0" w:color="FFFFFF" w:themeColor="background1"/>
            </w:tcBorders>
            <w:shd w:val="clear" w:color="auto" w:fill="595959" w:themeFill="text1" w:themeFillTint="A6"/>
            <w:vAlign w:val="center"/>
          </w:tcPr>
          <w:p w:rsidR="006A2E06" w:rsidRPr="00716C88" w:rsidRDefault="006A2E06" w:rsidP="008F1549">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テーマ</w:t>
            </w:r>
          </w:p>
        </w:tc>
        <w:tc>
          <w:tcPr>
            <w:tcW w:w="1488" w:type="dxa"/>
            <w:tcBorders>
              <w:top w:val="nil"/>
              <w:left w:val="single" w:sz="4" w:space="0" w:color="FFFFFF" w:themeColor="background1"/>
              <w:bottom w:val="single" w:sz="4" w:space="0" w:color="000000" w:themeColor="text1"/>
              <w:right w:val="single" w:sz="4" w:space="0" w:color="FFFFFF" w:themeColor="background1"/>
            </w:tcBorders>
            <w:shd w:val="clear" w:color="auto" w:fill="595959" w:themeFill="text1" w:themeFillTint="A6"/>
            <w:vAlign w:val="center"/>
          </w:tcPr>
          <w:p w:rsidR="006A2E06" w:rsidRPr="00716C88" w:rsidRDefault="006A2E06" w:rsidP="008F1549">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参加者数</w:t>
            </w:r>
          </w:p>
        </w:tc>
        <w:tc>
          <w:tcPr>
            <w:tcW w:w="1701" w:type="dxa"/>
            <w:tcBorders>
              <w:top w:val="nil"/>
              <w:left w:val="single" w:sz="4" w:space="0" w:color="FFFFFF" w:themeColor="background1"/>
              <w:bottom w:val="single" w:sz="4" w:space="0" w:color="000000" w:themeColor="text1"/>
              <w:right w:val="single" w:sz="4" w:space="0" w:color="FFFFFF" w:themeColor="background1"/>
            </w:tcBorders>
            <w:shd w:val="clear" w:color="auto" w:fill="595959" w:themeFill="text1" w:themeFillTint="A6"/>
            <w:vAlign w:val="center"/>
          </w:tcPr>
          <w:p w:rsidR="006A2E06" w:rsidRPr="00716C88" w:rsidRDefault="006A2E06" w:rsidP="008F1549">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内新規参加者数</w:t>
            </w:r>
          </w:p>
        </w:tc>
        <w:tc>
          <w:tcPr>
            <w:tcW w:w="2653" w:type="dxa"/>
            <w:tcBorders>
              <w:top w:val="nil"/>
              <w:left w:val="single" w:sz="4" w:space="0" w:color="FFFFFF" w:themeColor="background1"/>
              <w:bottom w:val="single" w:sz="4" w:space="0" w:color="000000" w:themeColor="text1"/>
              <w:right w:val="single" w:sz="4" w:space="0" w:color="000000" w:themeColor="text1"/>
            </w:tcBorders>
            <w:shd w:val="clear" w:color="auto" w:fill="595959" w:themeFill="text1" w:themeFillTint="A6"/>
            <w:vAlign w:val="center"/>
          </w:tcPr>
          <w:p w:rsidR="006A2E06" w:rsidRPr="00716C88" w:rsidRDefault="006A2E06" w:rsidP="008F1549">
            <w:pPr>
              <w:jc w:val="center"/>
              <w:rPr>
                <w:rFonts w:ascii="ＭＳ ゴシック" w:eastAsia="ＭＳ ゴシック" w:hAnsi="ＭＳ ゴシック"/>
                <w:b/>
                <w:color w:val="FFFFFF" w:themeColor="background1"/>
              </w:rPr>
            </w:pPr>
            <w:r w:rsidRPr="00716C88">
              <w:rPr>
                <w:rFonts w:ascii="ＭＳ ゴシック" w:eastAsia="ＭＳ ゴシック" w:hAnsi="ＭＳ ゴシック" w:hint="eastAsia"/>
                <w:b/>
                <w:color w:val="FFFFFF" w:themeColor="background1"/>
              </w:rPr>
              <w:t>対象像</w:t>
            </w:r>
          </w:p>
        </w:tc>
      </w:tr>
      <w:tr w:rsidR="00D31638" w:rsidTr="008F1549">
        <w:tc>
          <w:tcPr>
            <w:tcW w:w="1271" w:type="dxa"/>
            <w:tcBorders>
              <w:top w:val="single" w:sz="4" w:space="0" w:color="000000" w:themeColor="text1"/>
            </w:tcBorders>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1月26日</w:t>
            </w:r>
          </w:p>
        </w:tc>
        <w:tc>
          <w:tcPr>
            <w:tcW w:w="2623" w:type="dxa"/>
            <w:tcBorders>
              <w:top w:val="single" w:sz="4" w:space="0" w:color="FFFFFF" w:themeColor="background1"/>
            </w:tcBorders>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画面拡大機能の調整方法</w:t>
            </w:r>
          </w:p>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Word・Excelの基本操作</w:t>
            </w:r>
          </w:p>
        </w:tc>
        <w:tc>
          <w:tcPr>
            <w:tcW w:w="1488" w:type="dxa"/>
            <w:tcBorders>
              <w:top w:val="single" w:sz="4" w:space="0" w:color="000000" w:themeColor="text1"/>
            </w:tcBorders>
            <w:vAlign w:val="center"/>
          </w:tcPr>
          <w:p w:rsidR="00D31638" w:rsidRDefault="00D31638"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５(０)</w:t>
            </w:r>
          </w:p>
        </w:tc>
        <w:tc>
          <w:tcPr>
            <w:tcW w:w="1701" w:type="dxa"/>
            <w:tcBorders>
              <w:top w:val="single" w:sz="4" w:space="0" w:color="000000" w:themeColor="text1"/>
            </w:tcBorders>
            <w:vAlign w:val="center"/>
          </w:tcPr>
          <w:p w:rsidR="00D31638" w:rsidRDefault="00D31638"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１(０)</w:t>
            </w:r>
          </w:p>
        </w:tc>
        <w:tc>
          <w:tcPr>
            <w:tcW w:w="2653" w:type="dxa"/>
            <w:tcBorders>
              <w:top w:val="single" w:sz="4" w:space="0" w:color="000000" w:themeColor="text1"/>
            </w:tcBorders>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画面拡大機能利用者(弱視者)</w:t>
            </w:r>
          </w:p>
        </w:tc>
      </w:tr>
      <w:tr w:rsidR="00D31638" w:rsidTr="00716C88">
        <w:tc>
          <w:tcPr>
            <w:tcW w:w="1271" w:type="dxa"/>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1月27日</w:t>
            </w:r>
          </w:p>
        </w:tc>
        <w:tc>
          <w:tcPr>
            <w:tcW w:w="262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音声読み上げソフトの基礎的利用法</w:t>
            </w:r>
          </w:p>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Word・Excelの基本操作</w:t>
            </w:r>
          </w:p>
        </w:tc>
        <w:tc>
          <w:tcPr>
            <w:tcW w:w="1488" w:type="dxa"/>
            <w:vAlign w:val="center"/>
          </w:tcPr>
          <w:p w:rsidR="00D31638" w:rsidRDefault="00D31638"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５(</w:t>
            </w:r>
            <w:r w:rsidR="008F4E95">
              <w:rPr>
                <w:rFonts w:ascii="ＭＳ ゴシック" w:eastAsia="ＭＳ ゴシック" w:hAnsi="ＭＳ ゴシック" w:hint="eastAsia"/>
              </w:rPr>
              <w:t>０</w:t>
            </w:r>
            <w:r>
              <w:rPr>
                <w:rFonts w:ascii="ＭＳ ゴシック" w:eastAsia="ＭＳ ゴシック" w:hAnsi="ＭＳ ゴシック" w:hint="eastAsia"/>
              </w:rPr>
              <w:t>)</w:t>
            </w:r>
          </w:p>
        </w:tc>
        <w:tc>
          <w:tcPr>
            <w:tcW w:w="1701"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３</w:t>
            </w:r>
            <w:r w:rsidR="00D31638">
              <w:rPr>
                <w:rFonts w:ascii="ＭＳ ゴシック" w:eastAsia="ＭＳ ゴシック" w:hAnsi="ＭＳ ゴシック" w:hint="eastAsia"/>
              </w:rPr>
              <w:t>(０)</w:t>
            </w:r>
          </w:p>
        </w:tc>
        <w:tc>
          <w:tcPr>
            <w:tcW w:w="265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画面読み上げソフト利用者(全盲者等)</w:t>
            </w:r>
          </w:p>
        </w:tc>
      </w:tr>
      <w:tr w:rsidR="00D31638" w:rsidTr="00716C88">
        <w:tc>
          <w:tcPr>
            <w:tcW w:w="1271" w:type="dxa"/>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2月23日</w:t>
            </w:r>
          </w:p>
        </w:tc>
        <w:tc>
          <w:tcPr>
            <w:tcW w:w="262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Word・Excelの応用操作</w:t>
            </w:r>
          </w:p>
        </w:tc>
        <w:tc>
          <w:tcPr>
            <w:tcW w:w="1488" w:type="dxa"/>
            <w:vAlign w:val="center"/>
          </w:tcPr>
          <w:p w:rsidR="00D31638" w:rsidRDefault="00D31638"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３(２)</w:t>
            </w:r>
          </w:p>
        </w:tc>
        <w:tc>
          <w:tcPr>
            <w:tcW w:w="1701"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０</w:t>
            </w:r>
            <w:r w:rsidR="00D31638">
              <w:rPr>
                <w:rFonts w:ascii="ＭＳ ゴシック" w:eastAsia="ＭＳ ゴシック" w:hAnsi="ＭＳ ゴシック" w:hint="eastAsia"/>
              </w:rPr>
              <w:t>(０)</w:t>
            </w:r>
          </w:p>
        </w:tc>
        <w:tc>
          <w:tcPr>
            <w:tcW w:w="265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画面拡大機能利用者</w:t>
            </w:r>
          </w:p>
        </w:tc>
      </w:tr>
      <w:tr w:rsidR="00D31638" w:rsidTr="00716C88">
        <w:tc>
          <w:tcPr>
            <w:tcW w:w="1271" w:type="dxa"/>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2月24日</w:t>
            </w:r>
          </w:p>
        </w:tc>
        <w:tc>
          <w:tcPr>
            <w:tcW w:w="262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テキストエディタと</w:t>
            </w:r>
            <w:r>
              <w:rPr>
                <w:rFonts w:ascii="ＭＳ ゴシック" w:eastAsia="ＭＳ ゴシック" w:hAnsi="ＭＳ ゴシック"/>
              </w:rPr>
              <w:br/>
            </w:r>
            <w:r>
              <w:rPr>
                <w:rFonts w:ascii="ＭＳ ゴシック" w:eastAsia="ＭＳ ゴシック" w:hAnsi="ＭＳ ゴシック" w:hint="eastAsia"/>
              </w:rPr>
              <w:t>Wordの応用操作</w:t>
            </w:r>
          </w:p>
        </w:tc>
        <w:tc>
          <w:tcPr>
            <w:tcW w:w="1488"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５</w:t>
            </w:r>
            <w:r w:rsidR="00D31638">
              <w:rPr>
                <w:rFonts w:ascii="ＭＳ ゴシック" w:eastAsia="ＭＳ ゴシック" w:hAnsi="ＭＳ ゴシック" w:hint="eastAsia"/>
              </w:rPr>
              <w:t>(２)</w:t>
            </w:r>
          </w:p>
        </w:tc>
        <w:tc>
          <w:tcPr>
            <w:tcW w:w="1701"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１(０)</w:t>
            </w:r>
          </w:p>
        </w:tc>
        <w:tc>
          <w:tcPr>
            <w:tcW w:w="265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読み上げソフト利用者</w:t>
            </w:r>
          </w:p>
        </w:tc>
      </w:tr>
      <w:tr w:rsidR="00D31638" w:rsidTr="00716C88">
        <w:tc>
          <w:tcPr>
            <w:tcW w:w="1271" w:type="dxa"/>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3月23日</w:t>
            </w:r>
          </w:p>
        </w:tc>
        <w:tc>
          <w:tcPr>
            <w:tcW w:w="262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インターネット・メール活用とマナーについて</w:t>
            </w:r>
          </w:p>
        </w:tc>
        <w:tc>
          <w:tcPr>
            <w:tcW w:w="1488"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５(２)</w:t>
            </w:r>
          </w:p>
        </w:tc>
        <w:tc>
          <w:tcPr>
            <w:tcW w:w="1701"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２(０)</w:t>
            </w:r>
          </w:p>
        </w:tc>
        <w:tc>
          <w:tcPr>
            <w:tcW w:w="265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画面拡大機能利用者</w:t>
            </w:r>
          </w:p>
        </w:tc>
      </w:tr>
      <w:tr w:rsidR="00D31638" w:rsidTr="00716C88">
        <w:tc>
          <w:tcPr>
            <w:tcW w:w="1271" w:type="dxa"/>
            <w:vAlign w:val="center"/>
          </w:tcPr>
          <w:p w:rsidR="00D31638" w:rsidRDefault="00D31638" w:rsidP="00490F17">
            <w:pPr>
              <w:jc w:val="center"/>
              <w:rPr>
                <w:rFonts w:ascii="ＭＳ ゴシック" w:eastAsia="ＭＳ ゴシック" w:hAnsi="ＭＳ ゴシック"/>
              </w:rPr>
            </w:pPr>
            <w:r>
              <w:rPr>
                <w:rFonts w:ascii="ＭＳ ゴシック" w:eastAsia="ＭＳ ゴシック" w:hAnsi="ＭＳ ゴシック" w:hint="eastAsia"/>
              </w:rPr>
              <w:t>3月24日</w:t>
            </w:r>
          </w:p>
        </w:tc>
        <w:tc>
          <w:tcPr>
            <w:tcW w:w="262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インターネット・メール活用とマナーについて</w:t>
            </w:r>
          </w:p>
        </w:tc>
        <w:tc>
          <w:tcPr>
            <w:tcW w:w="1488"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４(２)</w:t>
            </w:r>
          </w:p>
        </w:tc>
        <w:tc>
          <w:tcPr>
            <w:tcW w:w="1701" w:type="dxa"/>
            <w:vAlign w:val="center"/>
          </w:tcPr>
          <w:p w:rsidR="00D31638" w:rsidRDefault="008F4E95" w:rsidP="00D31638">
            <w:pPr>
              <w:ind w:rightChars="100" w:right="210"/>
              <w:jc w:val="right"/>
              <w:rPr>
                <w:rFonts w:ascii="ＭＳ ゴシック" w:eastAsia="ＭＳ ゴシック" w:hAnsi="ＭＳ ゴシック"/>
              </w:rPr>
            </w:pPr>
            <w:r>
              <w:rPr>
                <w:rFonts w:ascii="ＭＳ ゴシック" w:eastAsia="ＭＳ ゴシック" w:hAnsi="ＭＳ ゴシック" w:hint="eastAsia"/>
              </w:rPr>
              <w:t>０(０)</w:t>
            </w:r>
          </w:p>
        </w:tc>
        <w:tc>
          <w:tcPr>
            <w:tcW w:w="2653" w:type="dxa"/>
            <w:vAlign w:val="center"/>
          </w:tcPr>
          <w:p w:rsidR="00D31638" w:rsidRDefault="00D31638" w:rsidP="00D31638">
            <w:pPr>
              <w:rPr>
                <w:rFonts w:ascii="ＭＳ ゴシック" w:eastAsia="ＭＳ ゴシック" w:hAnsi="ＭＳ ゴシック"/>
              </w:rPr>
            </w:pPr>
            <w:r>
              <w:rPr>
                <w:rFonts w:ascii="ＭＳ ゴシック" w:eastAsia="ＭＳ ゴシック" w:hAnsi="ＭＳ ゴシック" w:hint="eastAsia"/>
              </w:rPr>
              <w:t>読み上げソフト利用者</w:t>
            </w:r>
          </w:p>
        </w:tc>
      </w:tr>
    </w:tbl>
    <w:p w:rsidR="00D324B0" w:rsidRPr="000D2031" w:rsidRDefault="00D324B0" w:rsidP="00D324B0">
      <w:pPr>
        <w:ind w:firstLineChars="100" w:firstLine="200"/>
        <w:rPr>
          <w:rFonts w:ascii="ＭＳ ゴシック" w:eastAsia="ＭＳ ゴシック" w:hAnsi="ＭＳ ゴシック"/>
          <w:sz w:val="20"/>
        </w:rPr>
      </w:pPr>
      <w:r w:rsidRPr="000D2031">
        <w:rPr>
          <w:rFonts w:ascii="ＭＳ ゴシック" w:eastAsia="ＭＳ ゴシック" w:hAnsi="ＭＳ ゴシック" w:hint="eastAsia"/>
          <w:sz w:val="20"/>
        </w:rPr>
        <w:t>※( )内は参加申込をしていたものの当日体調不良等で不参加になった人数</w:t>
      </w:r>
    </w:p>
    <w:p w:rsidR="00716C88" w:rsidRPr="000D2031" w:rsidRDefault="00716C88" w:rsidP="00D324B0">
      <w:pPr>
        <w:ind w:leftChars="100" w:left="410" w:hangingChars="100" w:hanging="200"/>
        <w:rPr>
          <w:rFonts w:ascii="ＭＳ ゴシック" w:eastAsia="ＭＳ ゴシック" w:hAnsi="ＭＳ ゴシック"/>
          <w:sz w:val="20"/>
          <w:szCs w:val="21"/>
        </w:rPr>
      </w:pPr>
      <w:r w:rsidRPr="000D2031">
        <w:rPr>
          <w:rFonts w:ascii="ＭＳ ゴシック" w:eastAsia="ＭＳ ゴシック" w:hAnsi="ＭＳ ゴシック" w:hint="eastAsia"/>
          <w:sz w:val="20"/>
          <w:szCs w:val="21"/>
        </w:rPr>
        <w:t>※前期(表1.1.)と後期(表1.2.)でテーマが同一であるのは、本講習会が前期と後期で同じ内容とすることで、受講機会の増加・学習内容の定着を狙ってのことである。</w:t>
      </w:r>
    </w:p>
    <w:p w:rsidR="00F97973" w:rsidRDefault="00F97973">
      <w:pPr>
        <w:widowControl/>
        <w:jc w:val="left"/>
        <w:rPr>
          <w:rFonts w:ascii="ＭＳ ゴシック" w:eastAsia="ＭＳ ゴシック" w:hAnsi="ＭＳ ゴシック"/>
        </w:rPr>
      </w:pPr>
      <w:r>
        <w:rPr>
          <w:rFonts w:ascii="ＭＳ ゴシック" w:eastAsia="ＭＳ ゴシック" w:hAnsi="ＭＳ ゴシック"/>
        </w:rPr>
        <w:br w:type="page"/>
      </w:r>
    </w:p>
    <w:p w:rsidR="000F0493" w:rsidRDefault="00F97973" w:rsidP="006A2E06">
      <w:pPr>
        <w:rPr>
          <w:rFonts w:ascii="ＭＳ ゴシック" w:eastAsia="ＭＳ ゴシック" w:hAnsi="ＭＳ ゴシック"/>
          <w:b/>
          <w:sz w:val="28"/>
        </w:rPr>
      </w:pPr>
      <w:r w:rsidRPr="00F97973">
        <w:rPr>
          <w:rFonts w:ascii="ＭＳ ゴシック" w:eastAsia="ＭＳ ゴシック" w:hAnsi="ＭＳ ゴシック" w:hint="eastAsia"/>
          <w:b/>
          <w:sz w:val="28"/>
        </w:rPr>
        <w:lastRenderedPageBreak/>
        <w:t>１．１．講習の実施形態</w:t>
      </w:r>
    </w:p>
    <w:p w:rsidR="00F97973" w:rsidRDefault="00F97973" w:rsidP="006A2E06">
      <w:pPr>
        <w:rPr>
          <w:rFonts w:ascii="ＭＳ ゴシック" w:eastAsia="ＭＳ ゴシック" w:hAnsi="ＭＳ ゴシック"/>
        </w:rPr>
      </w:pPr>
      <w:r w:rsidRPr="00F97973">
        <w:rPr>
          <w:rFonts w:ascii="ＭＳ ゴシック" w:eastAsia="ＭＳ ゴシック" w:hAnsi="ＭＳ ゴシック" w:hint="eastAsia"/>
        </w:rPr>
        <w:t xml:space="preserve">　講習会</w:t>
      </w:r>
      <w:r>
        <w:rPr>
          <w:rFonts w:ascii="ＭＳ ゴシック" w:eastAsia="ＭＳ ゴシック" w:hAnsi="ＭＳ ゴシック" w:hint="eastAsia"/>
        </w:rPr>
        <w:t>は前期・後期を通じて兵庫県点字図書館の談話スペースにて行った。写真1.1.のように机を縦長に連結して配置し、その両側に着席していただいた。参加者の付添者やガイドヘルパーは参加者の隣に着席していただいた。講師は参加者のパソコン操作を監督できるよう、適時席の周りを周回した。</w:t>
      </w:r>
    </w:p>
    <w:p w:rsidR="00F97973" w:rsidRDefault="00F97973" w:rsidP="006A2E06">
      <w:pPr>
        <w:rPr>
          <w:rFonts w:ascii="ＭＳ ゴシック" w:eastAsia="ＭＳ ゴシック" w:hAnsi="ＭＳ ゴシック"/>
        </w:rPr>
      </w:pPr>
      <w:r>
        <w:rPr>
          <w:rFonts w:ascii="ＭＳ ゴシック" w:eastAsia="ＭＳ ゴシック" w:hAnsi="ＭＳ ゴシック" w:hint="eastAsia"/>
        </w:rPr>
        <w:t xml:space="preserve">　講習会は、講師による解説と実技を交互に繰り返しつつ進めた。原則としてテキスト等を読みながら作業できないので、講師の口頭による解説と実技中の適時指導のみで内容を習得できるよう配慮した。</w:t>
      </w:r>
    </w:p>
    <w:p w:rsidR="00F97973" w:rsidRDefault="00F97973" w:rsidP="000D2031">
      <w:pPr>
        <w:spacing w:beforeLines="100" w:before="360"/>
        <w:ind w:firstLineChars="100" w:firstLine="210"/>
        <w:rPr>
          <w:rFonts w:ascii="ＭＳ ゴシック" w:eastAsia="ＭＳ ゴシック" w:hAnsi="ＭＳ ゴシック"/>
        </w:rPr>
      </w:pPr>
      <w:r>
        <w:rPr>
          <w:rFonts w:ascii="ＭＳ ゴシック" w:eastAsia="ＭＳ ゴシック" w:hAnsi="ＭＳ ゴシック" w:hint="eastAsia"/>
        </w:rPr>
        <w:t>したがって、テキストや参考資料については、画面拡大利用者には印刷したテキスト（大活字で印刷・２２ポイントゴシック体の文字を使用）を当日配布した。音声読み上げ利用者には、テキストデータを個別にメール送信した。いずれのテキストも参加者が復習できることを目的として作製・配布した。</w:t>
      </w:r>
    </w:p>
    <w:p w:rsidR="004A5E0D" w:rsidRDefault="004A5E0D" w:rsidP="004A5E0D">
      <w:pPr>
        <w:rPr>
          <w:rFonts w:ascii="ＭＳ ゴシック" w:eastAsia="ＭＳ ゴシック" w:hAnsi="ＭＳ ゴシック"/>
          <w:b/>
          <w:sz w:val="28"/>
        </w:rPr>
      </w:pPr>
      <w:r>
        <w:rPr>
          <w:rFonts w:ascii="ＭＳ ゴシック" w:eastAsia="ＭＳ ゴシック" w:hAnsi="ＭＳ ゴシック" w:hint="eastAsia"/>
          <w:b/>
          <w:sz w:val="28"/>
        </w:rPr>
        <w:t>１．２．事前告知・広報活動について</w:t>
      </w:r>
    </w:p>
    <w:p w:rsidR="004A5E0D" w:rsidRDefault="004A5E0D" w:rsidP="00B97047">
      <w:pPr>
        <w:spacing w:afterLines="50" w:after="180"/>
        <w:rPr>
          <w:rFonts w:ascii="ＭＳ ゴシック" w:eastAsia="ＭＳ ゴシック" w:hAnsi="ＭＳ ゴシック"/>
        </w:rPr>
      </w:pPr>
      <w:r w:rsidRPr="00F97973">
        <w:rPr>
          <w:rFonts w:ascii="ＭＳ ゴシック" w:eastAsia="ＭＳ ゴシック" w:hAnsi="ＭＳ ゴシック" w:hint="eastAsia"/>
        </w:rPr>
        <w:t xml:space="preserve">　</w:t>
      </w:r>
      <w:r w:rsidR="00B97047">
        <w:rPr>
          <w:rFonts w:ascii="ＭＳ ゴシック" w:eastAsia="ＭＳ ゴシック" w:hAnsi="ＭＳ ゴシック" w:hint="eastAsia"/>
        </w:rPr>
        <w:t>本講習会は下記の媒体に告知を依頼した。加えて、講師・協会職員の知人等でニーズのありそうな方に個別に参加をお誘いした。</w:t>
      </w:r>
    </w:p>
    <w:p w:rsidR="00B97047" w:rsidRPr="00B97047" w:rsidRDefault="00B97047" w:rsidP="00B97047">
      <w:pPr>
        <w:ind w:leftChars="100" w:left="210"/>
        <w:rPr>
          <w:rFonts w:ascii="ＭＳ ゴシック" w:eastAsia="ＭＳ ゴシック" w:hAnsi="ＭＳ ゴシック"/>
        </w:rPr>
      </w:pPr>
      <w:r w:rsidRPr="00B97047">
        <w:rPr>
          <w:rFonts w:ascii="ＭＳ ゴシック" w:eastAsia="ＭＳ ゴシック" w:hAnsi="ＭＳ ゴシック" w:hint="eastAsia"/>
        </w:rPr>
        <w:t>・点字毎日（１１月に講習会の詳細についての記事掲載）</w:t>
      </w:r>
    </w:p>
    <w:p w:rsidR="00B97047" w:rsidRPr="00B97047" w:rsidRDefault="00B97047" w:rsidP="00B97047">
      <w:pPr>
        <w:ind w:leftChars="100" w:left="210"/>
        <w:rPr>
          <w:rFonts w:ascii="ＭＳ ゴシック" w:eastAsia="ＭＳ ゴシック" w:hAnsi="ＭＳ ゴシック"/>
        </w:rPr>
      </w:pPr>
      <w:r w:rsidRPr="00B97047">
        <w:rPr>
          <w:rFonts w:ascii="ＭＳ ゴシック" w:eastAsia="ＭＳ ゴシック" w:hAnsi="ＭＳ ゴシック" w:hint="eastAsia"/>
        </w:rPr>
        <w:t>・兵庫県立視覚特別支援学校（講習会要項をＦＡＸし、ニーズのありそうな生徒への情報提供を依頼）</w:t>
      </w:r>
    </w:p>
    <w:p w:rsidR="00B97047" w:rsidRPr="00B97047" w:rsidRDefault="00B97047" w:rsidP="00B97047">
      <w:pPr>
        <w:ind w:leftChars="100" w:left="210"/>
        <w:rPr>
          <w:rFonts w:ascii="ＭＳ ゴシック" w:eastAsia="ＭＳ ゴシック" w:hAnsi="ＭＳ ゴシック"/>
        </w:rPr>
      </w:pPr>
      <w:r w:rsidRPr="00B97047">
        <w:rPr>
          <w:rFonts w:ascii="ＭＳ ゴシック" w:eastAsia="ＭＳ ゴシック" w:hAnsi="ＭＳ ゴシック" w:hint="eastAsia"/>
        </w:rPr>
        <w:t>・神戸市立盲学校（講習会要項を全生徒４０名に配布）</w:t>
      </w:r>
    </w:p>
    <w:p w:rsidR="00B97047" w:rsidRPr="00B97047" w:rsidRDefault="00B97047" w:rsidP="00B97047">
      <w:pPr>
        <w:ind w:leftChars="100" w:left="210"/>
        <w:rPr>
          <w:rFonts w:ascii="ＭＳ ゴシック" w:eastAsia="ＭＳ ゴシック" w:hAnsi="ＭＳ ゴシック"/>
        </w:rPr>
      </w:pPr>
      <w:r w:rsidRPr="00B97047">
        <w:rPr>
          <w:rFonts w:ascii="ＭＳ ゴシック" w:eastAsia="ＭＳ ゴシック" w:hAnsi="ＭＳ ゴシック" w:hint="eastAsia"/>
        </w:rPr>
        <w:t>・視覚障害者当事者団体のうち、兵庫県の会員が多い４団体にメールを送信</w:t>
      </w:r>
    </w:p>
    <w:p w:rsidR="00B97047" w:rsidRDefault="00B97047" w:rsidP="00B97047">
      <w:pPr>
        <w:ind w:leftChars="100" w:left="210"/>
        <w:rPr>
          <w:rFonts w:ascii="ＭＳ ゴシック" w:eastAsia="ＭＳ ゴシック" w:hAnsi="ＭＳ ゴシック"/>
        </w:rPr>
      </w:pPr>
      <w:r w:rsidRPr="00B97047">
        <w:rPr>
          <w:rFonts w:ascii="ＭＳ ゴシック" w:eastAsia="ＭＳ ゴシック" w:hAnsi="ＭＳ ゴシック" w:hint="eastAsia"/>
        </w:rPr>
        <w:t>・協会発行の『県視協情報』１月号にお知らせ記事を掲載</w:t>
      </w:r>
    </w:p>
    <w:p w:rsidR="004A5E0D" w:rsidRDefault="00B97047" w:rsidP="00B97047">
      <w:pPr>
        <w:ind w:leftChars="100" w:left="210"/>
        <w:rPr>
          <w:rFonts w:ascii="ＭＳ ゴシック" w:eastAsia="ＭＳ ゴシック" w:hAnsi="ＭＳ ゴシック"/>
        </w:rPr>
      </w:pPr>
      <w:r>
        <w:rPr>
          <w:rFonts w:ascii="ＭＳ ゴシック" w:eastAsia="ＭＳ ゴシック" w:hAnsi="ＭＳ ゴシック" w:hint="eastAsia"/>
        </w:rPr>
        <w:t>・協会ICT相談窓口における告知（ニーズのありそうな方に口頭で告知）</w:t>
      </w:r>
    </w:p>
    <w:p w:rsidR="00B97047" w:rsidRDefault="00B97047" w:rsidP="00B97047">
      <w:pPr>
        <w:ind w:leftChars="100" w:left="210"/>
        <w:rPr>
          <w:rFonts w:ascii="ＭＳ ゴシック" w:eastAsia="ＭＳ ゴシック" w:hAnsi="ＭＳ ゴシック"/>
        </w:rPr>
      </w:pPr>
    </w:p>
    <w:p w:rsidR="005D5980" w:rsidRDefault="001B4197" w:rsidP="004A5E0D">
      <w:pPr>
        <w:ind w:firstLineChars="100" w:firstLine="210"/>
        <w:jc w:val="center"/>
        <w:rPr>
          <w:rFonts w:ascii="ＭＳ ゴシック" w:eastAsia="ＭＳ ゴシック" w:hAnsi="ＭＳ ゴシック"/>
        </w:rPr>
      </w:pPr>
      <w:r>
        <w:rPr>
          <w:noProof/>
        </w:rPr>
        <w:drawing>
          <wp:inline distT="0" distB="0" distL="0" distR="0" wp14:anchorId="5E7B347A" wp14:editId="633CC3E4">
            <wp:extent cx="4609524" cy="2933333"/>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9524" cy="2933333"/>
                    </a:xfrm>
                    <a:prstGeom prst="rect">
                      <a:avLst/>
                    </a:prstGeom>
                  </pic:spPr>
                </pic:pic>
              </a:graphicData>
            </a:graphic>
          </wp:inline>
        </w:drawing>
      </w:r>
    </w:p>
    <w:p w:rsidR="000D2031" w:rsidRDefault="000D2031" w:rsidP="000D2031">
      <w:pPr>
        <w:spacing w:beforeLines="50" w:before="180"/>
        <w:ind w:firstLineChars="100" w:firstLine="210"/>
        <w:jc w:val="center"/>
        <w:rPr>
          <w:rFonts w:ascii="ＭＳ ゴシック" w:eastAsia="ＭＳ ゴシック" w:hAnsi="ＭＳ ゴシック"/>
          <w:noProof/>
        </w:rPr>
      </w:pPr>
      <w:r>
        <w:rPr>
          <w:rFonts w:ascii="ＭＳ ゴシック" w:eastAsia="ＭＳ ゴシック" w:hAnsi="ＭＳ ゴシック" w:hint="eastAsia"/>
        </w:rPr>
        <w:t>写真1.1.講習会の様子</w:t>
      </w:r>
    </w:p>
    <w:p w:rsidR="000D2031" w:rsidRPr="000D2031" w:rsidRDefault="000D2031" w:rsidP="004A5E0D">
      <w:pPr>
        <w:ind w:firstLineChars="100" w:firstLine="200"/>
        <w:jc w:val="center"/>
        <w:rPr>
          <w:rFonts w:ascii="ＭＳ ゴシック" w:eastAsia="ＭＳ ゴシック" w:hAnsi="ＭＳ ゴシック" w:hint="eastAsia"/>
          <w:sz w:val="20"/>
        </w:rPr>
      </w:pPr>
      <w:r w:rsidRPr="000D2031">
        <w:rPr>
          <w:rFonts w:ascii="ＭＳ ゴシック" w:eastAsia="ＭＳ ゴシック" w:hAnsi="ＭＳ ゴシック" w:hint="eastAsia"/>
          <w:sz w:val="20"/>
        </w:rPr>
        <w:t>縦長に配置したテーブルの両端に参加者と付添者が着席している。</w:t>
      </w:r>
      <w:r w:rsidR="001B4197">
        <w:rPr>
          <w:rFonts w:ascii="ＭＳ ゴシック" w:eastAsia="ＭＳ ゴシック" w:hAnsi="ＭＳ ゴシック"/>
          <w:sz w:val="20"/>
        </w:rPr>
        <w:br/>
      </w:r>
      <w:r w:rsidR="001B4197">
        <w:rPr>
          <w:rFonts w:ascii="ＭＳ ゴシック" w:eastAsia="ＭＳ ゴシック" w:hAnsi="ＭＳ ゴシック" w:hint="eastAsia"/>
          <w:sz w:val="20"/>
        </w:rPr>
        <w:t>参加者のプライバシーに配慮して写真にモザイク加工を施しています。</w:t>
      </w:r>
      <w:bookmarkStart w:id="2" w:name="_GoBack"/>
      <w:bookmarkEnd w:id="2"/>
    </w:p>
    <w:p w:rsidR="004A5E0D" w:rsidRDefault="004A5E0D">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p w:rsidR="000F0493" w:rsidRPr="000F0493" w:rsidRDefault="000F0493" w:rsidP="006A2E06">
      <w:pPr>
        <w:rPr>
          <w:rFonts w:ascii="ＭＳ ゴシック" w:eastAsia="ＭＳ ゴシック" w:hAnsi="ＭＳ ゴシック"/>
          <w:b/>
          <w:sz w:val="28"/>
        </w:rPr>
      </w:pPr>
      <w:r w:rsidRPr="000F0493">
        <w:rPr>
          <w:rFonts w:ascii="ＭＳ ゴシック" w:eastAsia="ＭＳ ゴシック" w:hAnsi="ＭＳ ゴシック" w:hint="eastAsia"/>
          <w:b/>
          <w:sz w:val="28"/>
        </w:rPr>
        <w:lastRenderedPageBreak/>
        <w:t>２．参加者の傾向</w:t>
      </w:r>
    </w:p>
    <w:p w:rsidR="000F0493" w:rsidRDefault="00D31638" w:rsidP="000F0493">
      <w:pPr>
        <w:ind w:firstLineChars="100" w:firstLine="210"/>
        <w:rPr>
          <w:rFonts w:ascii="ＭＳ ゴシック" w:eastAsia="ＭＳ ゴシック" w:hAnsi="ＭＳ ゴシック"/>
        </w:rPr>
      </w:pPr>
      <w:r>
        <w:rPr>
          <w:rFonts w:ascii="ＭＳ ゴシック" w:eastAsia="ＭＳ ゴシック" w:hAnsi="ＭＳ ゴシック" w:hint="eastAsia"/>
        </w:rPr>
        <w:t>主要な属性別に参加者を集計すると、表</w:t>
      </w:r>
      <w:r w:rsidR="00F97973">
        <w:rPr>
          <w:rFonts w:ascii="ＭＳ ゴシック" w:eastAsia="ＭＳ ゴシック" w:hAnsi="ＭＳ ゴシック" w:hint="eastAsia"/>
        </w:rPr>
        <w:t>2</w:t>
      </w:r>
      <w:r>
        <w:rPr>
          <w:rFonts w:ascii="ＭＳ ゴシック" w:eastAsia="ＭＳ ゴシック" w:hAnsi="ＭＳ ゴシック" w:hint="eastAsia"/>
        </w:rPr>
        <w:t>.</w:t>
      </w:r>
      <w:r w:rsidR="00F97973">
        <w:rPr>
          <w:rFonts w:ascii="ＭＳ ゴシック" w:eastAsia="ＭＳ ゴシック" w:hAnsi="ＭＳ ゴシック" w:hint="eastAsia"/>
        </w:rPr>
        <w:t>1</w:t>
      </w:r>
      <w:r>
        <w:rPr>
          <w:rFonts w:ascii="ＭＳ ゴシック" w:eastAsia="ＭＳ ゴシック" w:hAnsi="ＭＳ ゴシック" w:hint="eastAsia"/>
        </w:rPr>
        <w:t>.の通りとなった。この集計では、</w:t>
      </w:r>
      <w:r w:rsidR="007605EB">
        <w:rPr>
          <w:rFonts w:ascii="ＭＳ ゴシック" w:eastAsia="ＭＳ ゴシック" w:hAnsi="ＭＳ ゴシック" w:hint="eastAsia"/>
        </w:rPr>
        <w:t>前期・後期を通じ</w:t>
      </w:r>
      <w:r w:rsidR="00E96775">
        <w:rPr>
          <w:rFonts w:ascii="ＭＳ ゴシック" w:eastAsia="ＭＳ ゴシック" w:hAnsi="ＭＳ ゴシック" w:hint="eastAsia"/>
        </w:rPr>
        <w:t>、参加者の実数(１回だけ参加した者も６回全て参加した者も１名とする)を</w:t>
      </w:r>
      <w:r>
        <w:rPr>
          <w:rFonts w:ascii="ＭＳ ゴシック" w:eastAsia="ＭＳ ゴシック" w:hAnsi="ＭＳ ゴシック" w:hint="eastAsia"/>
        </w:rPr>
        <w:t>元にした。</w:t>
      </w:r>
      <w:r w:rsidR="00E96775">
        <w:rPr>
          <w:rFonts w:ascii="ＭＳ ゴシック" w:eastAsia="ＭＳ ゴシック" w:hAnsi="ＭＳ ゴシック" w:hint="eastAsia"/>
        </w:rPr>
        <w:t>画面拡大クラスと音声読み上げクラスの両方に参加した者も１名とした。</w:t>
      </w:r>
    </w:p>
    <w:p w:rsidR="000F0493" w:rsidRDefault="008F0E88" w:rsidP="000F0493">
      <w:pPr>
        <w:ind w:firstLineChars="100" w:firstLine="210"/>
        <w:rPr>
          <w:rFonts w:ascii="ＭＳ ゴシック" w:eastAsia="ＭＳ ゴシック" w:hAnsi="ＭＳ ゴシック"/>
        </w:rPr>
      </w:pPr>
      <w:r>
        <w:rPr>
          <w:rFonts w:ascii="ＭＳ ゴシック" w:eastAsia="ＭＳ ゴシック" w:hAnsi="ＭＳ ゴシック" w:hint="eastAsia"/>
        </w:rPr>
        <w:t>概観すると、参加者像</w:t>
      </w:r>
      <w:r w:rsidR="00E84069">
        <w:rPr>
          <w:rFonts w:ascii="ＭＳ ゴシック" w:eastAsia="ＭＳ ゴシック" w:hAnsi="ＭＳ ゴシック" w:hint="eastAsia"/>
        </w:rPr>
        <w:t>は</w:t>
      </w:r>
      <w:r>
        <w:rPr>
          <w:rFonts w:ascii="ＭＳ ゴシック" w:eastAsia="ＭＳ ゴシック" w:hAnsi="ＭＳ ゴシック" w:hint="eastAsia"/>
        </w:rPr>
        <w:t>(1)１０代以下の学生、(2)３０～５０代の求職者、</w:t>
      </w:r>
      <w:r w:rsidR="00E84069">
        <w:rPr>
          <w:rFonts w:ascii="ＭＳ ゴシック" w:eastAsia="ＭＳ ゴシック" w:hAnsi="ＭＳ ゴシック" w:hint="eastAsia"/>
        </w:rPr>
        <w:t>(3)在職中ではあるものの、パソコン技能を身につけたいと希望する者の３種類に大別できた。参加者の年代は幅広く、最年少は９歳、最年長は７８歳と多彩であったものの、２０代のみ参加者がいなかった。また、男女比はほぼ２：１となり、偏りがみられた。</w:t>
      </w:r>
    </w:p>
    <w:p w:rsidR="00E84069" w:rsidRDefault="00175768" w:rsidP="00E84069">
      <w:pPr>
        <w:ind w:firstLineChars="100" w:firstLine="210"/>
        <w:rPr>
          <w:rFonts w:ascii="ＭＳ ゴシック" w:eastAsia="ＭＳ ゴシック" w:hAnsi="ＭＳ ゴシック"/>
        </w:rPr>
      </w:pPr>
      <w:r>
        <w:rPr>
          <w:rFonts w:ascii="ＭＳ ゴシック" w:eastAsia="ＭＳ ゴシック" w:hAnsi="ＭＳ ゴシック" w:hint="eastAsia"/>
        </w:rPr>
        <w:t>各参加者のパソコンの基本的な技能を評価したところ、講師の指示にしたがってスムーズに操作したり、タイピングが身についたりしている者は全体の半数程度であった。残りの半数は、パソコンの使用経験こそあるものの、講習についていけるだけの基礎が不十分であった。さらに、視覚障害者のパソコン利用において非常に重要な画面拡大・音声読み上げ機能の制御についてはほとんどの者が不十分で、適切な設定を行ったり、画面表示内容を把握したり出来な</w:t>
      </w:r>
      <w:r w:rsidR="000C0617">
        <w:rPr>
          <w:rFonts w:ascii="ＭＳ ゴシック" w:eastAsia="ＭＳ ゴシック" w:hAnsi="ＭＳ ゴシック" w:hint="eastAsia"/>
        </w:rPr>
        <w:t>かった</w:t>
      </w:r>
      <w:r>
        <w:rPr>
          <w:rFonts w:ascii="ＭＳ ゴシック" w:eastAsia="ＭＳ ゴシック" w:hAnsi="ＭＳ ゴシック" w:hint="eastAsia"/>
        </w:rPr>
        <w:t>。</w:t>
      </w:r>
    </w:p>
    <w:p w:rsidR="00B97047" w:rsidRDefault="00B97047" w:rsidP="00B97047">
      <w:pPr>
        <w:ind w:firstLineChars="100" w:firstLine="210"/>
        <w:rPr>
          <w:rFonts w:ascii="ＭＳ ゴシック" w:eastAsia="ＭＳ ゴシック" w:hAnsi="ＭＳ ゴシック"/>
        </w:rPr>
      </w:pPr>
      <w:r>
        <w:rPr>
          <w:rFonts w:ascii="ＭＳ ゴシック" w:eastAsia="ＭＳ ゴシック" w:hAnsi="ＭＳ ゴシック" w:hint="eastAsia"/>
        </w:rPr>
        <w:t>なお、前期と後期で上記の傾向に大きな差はみられなかったことから、開催時期による影響は少ないと判断できると思われる。</w:t>
      </w:r>
    </w:p>
    <w:p w:rsidR="00B97047" w:rsidRDefault="00B97047" w:rsidP="00B97047">
      <w:pPr>
        <w:ind w:firstLineChars="100" w:firstLine="210"/>
        <w:rPr>
          <w:rFonts w:ascii="ＭＳ ゴシック" w:eastAsia="ＭＳ ゴシック" w:hAnsi="ＭＳ ゴシック"/>
        </w:rPr>
      </w:pPr>
      <w:r>
        <w:rPr>
          <w:rFonts w:ascii="ＭＳ ゴシック" w:eastAsia="ＭＳ ゴシック" w:hAnsi="ＭＳ ゴシック" w:hint="eastAsia"/>
        </w:rPr>
        <w:t>続いて、参加者の出欠状況をみたところ、毎回２名程度の者が参加できないことが分かった。さらに、３回１セットの講習会に３回とも参加した者を集計したところ、全参加者１９名中１０名と半数程度にとどまった。前期後期ともに受講した者を見ると、延べ６名と少ないことも分かった。(表2.2.)</w:t>
      </w:r>
    </w:p>
    <w:p w:rsidR="00347C2E" w:rsidRDefault="00347C2E" w:rsidP="00B97047">
      <w:pPr>
        <w:ind w:firstLineChars="100" w:firstLine="210"/>
        <w:rPr>
          <w:rFonts w:ascii="ＭＳ ゴシック" w:eastAsia="ＭＳ ゴシック" w:hAnsi="ＭＳ ゴシック"/>
        </w:rPr>
      </w:pPr>
      <w:r>
        <w:rPr>
          <w:rFonts w:ascii="ＭＳ ゴシック" w:eastAsia="ＭＳ ゴシック" w:hAnsi="ＭＳ ゴシック" w:hint="eastAsia"/>
        </w:rPr>
        <w:t>欠席者の理由として最も多かったのは体調不良であり、続いて急用によるもの、忌引であった。</w:t>
      </w:r>
    </w:p>
    <w:p w:rsidR="00716C88" w:rsidRDefault="00716C88" w:rsidP="00D324B0">
      <w:pPr>
        <w:spacing w:beforeLines="50" w:before="180"/>
        <w:jc w:val="center"/>
        <w:rPr>
          <w:rFonts w:ascii="ＭＳ ゴシック" w:eastAsia="ＭＳ ゴシック" w:hAnsi="ＭＳ ゴシック"/>
        </w:rPr>
      </w:pPr>
      <w:r>
        <w:rPr>
          <w:rFonts w:ascii="ＭＳ ゴシック" w:eastAsia="ＭＳ ゴシック" w:hAnsi="ＭＳ ゴシック" w:hint="eastAsia"/>
        </w:rPr>
        <w:t>表</w:t>
      </w:r>
      <w:r w:rsidR="00F97973">
        <w:rPr>
          <w:rFonts w:ascii="ＭＳ ゴシック" w:eastAsia="ＭＳ ゴシック" w:hAnsi="ＭＳ ゴシック" w:hint="eastAsia"/>
        </w:rPr>
        <w:t>2</w:t>
      </w:r>
      <w:r>
        <w:rPr>
          <w:rFonts w:ascii="ＭＳ ゴシック" w:eastAsia="ＭＳ ゴシック" w:hAnsi="ＭＳ ゴシック"/>
        </w:rPr>
        <w:t>.</w:t>
      </w:r>
      <w:r w:rsidR="00F97973">
        <w:rPr>
          <w:rFonts w:ascii="ＭＳ ゴシック" w:eastAsia="ＭＳ ゴシック" w:hAnsi="ＭＳ ゴシック" w:hint="eastAsia"/>
        </w:rPr>
        <w:t>1</w:t>
      </w:r>
      <w:r>
        <w:rPr>
          <w:rFonts w:ascii="ＭＳ ゴシック" w:eastAsia="ＭＳ ゴシック" w:hAnsi="ＭＳ ゴシック"/>
        </w:rPr>
        <w:t>.</w:t>
      </w:r>
      <w:r>
        <w:rPr>
          <w:rFonts w:ascii="ＭＳ ゴシック" w:eastAsia="ＭＳ ゴシック" w:hAnsi="ＭＳ ゴシック" w:hint="eastAsia"/>
        </w:rPr>
        <w:t>主な属性別の参加者集計</w:t>
      </w:r>
    </w:p>
    <w:tbl>
      <w:tblPr>
        <w:tblStyle w:val="a4"/>
        <w:tblW w:w="0" w:type="auto"/>
        <w:tblLook w:val="04A0" w:firstRow="1" w:lastRow="0" w:firstColumn="1" w:lastColumn="0" w:noHBand="0" w:noVBand="1"/>
      </w:tblPr>
      <w:tblGrid>
        <w:gridCol w:w="1271"/>
        <w:gridCol w:w="5219"/>
        <w:gridCol w:w="3246"/>
      </w:tblGrid>
      <w:tr w:rsidR="006F3AE4" w:rsidRPr="00A51BB6" w:rsidTr="007C614A">
        <w:tc>
          <w:tcPr>
            <w:tcW w:w="1271" w:type="dxa"/>
            <w:tcBorders>
              <w:bottom w:val="single" w:sz="4" w:space="0" w:color="000000" w:themeColor="text1"/>
              <w:right w:val="single" w:sz="4" w:space="0" w:color="FFFFFF" w:themeColor="background1"/>
            </w:tcBorders>
            <w:shd w:val="clear" w:color="auto" w:fill="595959" w:themeFill="text1" w:themeFillTint="A6"/>
            <w:vAlign w:val="center"/>
          </w:tcPr>
          <w:p w:rsidR="006F3AE4" w:rsidRPr="00A51BB6" w:rsidRDefault="006F3AE4" w:rsidP="00A51BB6">
            <w:pPr>
              <w:jc w:val="center"/>
              <w:rPr>
                <w:rFonts w:ascii="ＭＳ ゴシック" w:eastAsia="ＭＳ ゴシック" w:hAnsi="ＭＳ ゴシック"/>
                <w:b/>
                <w:color w:val="FFFFFF" w:themeColor="background1"/>
              </w:rPr>
            </w:pPr>
            <w:r w:rsidRPr="00A51BB6">
              <w:rPr>
                <w:rFonts w:ascii="ＭＳ ゴシック" w:eastAsia="ＭＳ ゴシック" w:hAnsi="ＭＳ ゴシック" w:hint="eastAsia"/>
                <w:b/>
                <w:color w:val="FFFFFF" w:themeColor="background1"/>
              </w:rPr>
              <w:t>属性</w:t>
            </w:r>
          </w:p>
        </w:tc>
        <w:tc>
          <w:tcPr>
            <w:tcW w:w="5219" w:type="dxa"/>
            <w:tcBorders>
              <w:left w:val="single" w:sz="4" w:space="0" w:color="FFFFFF" w:themeColor="background1"/>
              <w:right w:val="single" w:sz="4" w:space="0" w:color="FFFFFF" w:themeColor="background1"/>
            </w:tcBorders>
            <w:shd w:val="clear" w:color="auto" w:fill="595959" w:themeFill="text1" w:themeFillTint="A6"/>
          </w:tcPr>
          <w:p w:rsidR="006F3AE4" w:rsidRPr="00A51BB6" w:rsidRDefault="006F3AE4" w:rsidP="00A51BB6">
            <w:pPr>
              <w:jc w:val="center"/>
              <w:rPr>
                <w:rFonts w:ascii="ＭＳ ゴシック" w:eastAsia="ＭＳ ゴシック" w:hAnsi="ＭＳ ゴシック"/>
                <w:b/>
                <w:color w:val="FFFFFF" w:themeColor="background1"/>
              </w:rPr>
            </w:pPr>
            <w:r w:rsidRPr="00A51BB6">
              <w:rPr>
                <w:rFonts w:ascii="ＭＳ ゴシック" w:eastAsia="ＭＳ ゴシック" w:hAnsi="ＭＳ ゴシック" w:hint="eastAsia"/>
                <w:b/>
                <w:color w:val="FFFFFF" w:themeColor="background1"/>
              </w:rPr>
              <w:t>人数</w:t>
            </w:r>
          </w:p>
        </w:tc>
        <w:tc>
          <w:tcPr>
            <w:tcW w:w="3246" w:type="dxa"/>
            <w:tcBorders>
              <w:left w:val="single" w:sz="4" w:space="0" w:color="FFFFFF" w:themeColor="background1"/>
            </w:tcBorders>
            <w:shd w:val="clear" w:color="auto" w:fill="595959" w:themeFill="text1" w:themeFillTint="A6"/>
          </w:tcPr>
          <w:p w:rsidR="006F3AE4" w:rsidRPr="00A51BB6" w:rsidRDefault="006F3AE4" w:rsidP="00A51BB6">
            <w:pPr>
              <w:jc w:val="center"/>
              <w:rPr>
                <w:rFonts w:ascii="ＭＳ ゴシック" w:eastAsia="ＭＳ ゴシック" w:hAnsi="ＭＳ ゴシック"/>
                <w:b/>
                <w:color w:val="FFFFFF" w:themeColor="background1"/>
              </w:rPr>
            </w:pPr>
            <w:r w:rsidRPr="00A51BB6">
              <w:rPr>
                <w:rFonts w:ascii="ＭＳ ゴシック" w:eastAsia="ＭＳ ゴシック" w:hAnsi="ＭＳ ゴシック" w:hint="eastAsia"/>
                <w:b/>
                <w:color w:val="FFFFFF" w:themeColor="background1"/>
              </w:rPr>
              <w:t>備考</w:t>
            </w:r>
          </w:p>
        </w:tc>
      </w:tr>
      <w:tr w:rsidR="006F3AE4" w:rsidTr="00264B91">
        <w:tc>
          <w:tcPr>
            <w:tcW w:w="1271" w:type="dxa"/>
            <w:tcBorders>
              <w:top w:val="single" w:sz="4" w:space="0" w:color="000000" w:themeColor="text1"/>
              <w:bottom w:val="single" w:sz="4" w:space="0" w:color="auto"/>
            </w:tcBorders>
            <w:shd w:val="clear" w:color="auto" w:fill="D0CECE" w:themeFill="background2" w:themeFillShade="E6"/>
            <w:vAlign w:val="center"/>
          </w:tcPr>
          <w:p w:rsidR="006F3AE4" w:rsidRPr="00A51BB6" w:rsidRDefault="006F3AE4" w:rsidP="00A51BB6">
            <w:pPr>
              <w:ind w:rightChars="50" w:right="105"/>
              <w:jc w:val="right"/>
              <w:rPr>
                <w:rFonts w:ascii="ＭＳ ゴシック" w:eastAsia="ＭＳ ゴシック" w:hAnsi="ＭＳ ゴシック"/>
                <w:b/>
                <w:color w:val="000000" w:themeColor="text1"/>
              </w:rPr>
            </w:pPr>
            <w:r w:rsidRPr="00A51BB6">
              <w:rPr>
                <w:rFonts w:ascii="ＭＳ ゴシック" w:eastAsia="ＭＳ ゴシック" w:hAnsi="ＭＳ ゴシック" w:hint="eastAsia"/>
                <w:b/>
                <w:color w:val="000000" w:themeColor="text1"/>
              </w:rPr>
              <w:t>男女別</w:t>
            </w:r>
          </w:p>
        </w:tc>
        <w:tc>
          <w:tcPr>
            <w:tcW w:w="5219" w:type="dxa"/>
            <w:vAlign w:val="center"/>
          </w:tcPr>
          <w:p w:rsidR="006F3AE4" w:rsidRDefault="00E96775" w:rsidP="006A2E06">
            <w:pPr>
              <w:rPr>
                <w:rFonts w:ascii="ＭＳ ゴシック" w:eastAsia="ＭＳ ゴシック" w:hAnsi="ＭＳ ゴシック"/>
              </w:rPr>
            </w:pPr>
            <w:r>
              <w:rPr>
                <w:rFonts w:ascii="ＭＳ ゴシック" w:eastAsia="ＭＳ ゴシック" w:hAnsi="ＭＳ ゴシック" w:hint="eastAsia"/>
              </w:rPr>
              <w:t>男性</w:t>
            </w:r>
            <w:r w:rsidR="006F3AE4">
              <w:rPr>
                <w:rFonts w:ascii="ＭＳ ゴシック" w:eastAsia="ＭＳ ゴシック" w:hAnsi="ＭＳ ゴシック" w:hint="eastAsia"/>
              </w:rPr>
              <w:t>…</w:t>
            </w:r>
            <w:r>
              <w:rPr>
                <w:rFonts w:ascii="ＭＳ ゴシック" w:eastAsia="ＭＳ ゴシック" w:hAnsi="ＭＳ ゴシック" w:hint="eastAsia"/>
              </w:rPr>
              <w:t>１</w:t>
            </w:r>
            <w:r w:rsidR="008F0E88">
              <w:rPr>
                <w:rFonts w:ascii="ＭＳ ゴシック" w:eastAsia="ＭＳ ゴシック" w:hAnsi="ＭＳ ゴシック" w:hint="eastAsia"/>
              </w:rPr>
              <w:t>３</w:t>
            </w:r>
            <w:r w:rsidR="006F3AE4">
              <w:rPr>
                <w:rFonts w:ascii="ＭＳ ゴシック" w:eastAsia="ＭＳ ゴシック" w:hAnsi="ＭＳ ゴシック" w:hint="eastAsia"/>
              </w:rPr>
              <w:t xml:space="preserve">　</w:t>
            </w:r>
            <w:r>
              <w:rPr>
                <w:rFonts w:ascii="ＭＳ ゴシック" w:eastAsia="ＭＳ ゴシック" w:hAnsi="ＭＳ ゴシック" w:hint="eastAsia"/>
              </w:rPr>
              <w:t>女性</w:t>
            </w:r>
            <w:r w:rsidR="006F3AE4">
              <w:rPr>
                <w:rFonts w:ascii="ＭＳ ゴシック" w:eastAsia="ＭＳ ゴシック" w:hAnsi="ＭＳ ゴシック" w:hint="eastAsia"/>
              </w:rPr>
              <w:t>…</w:t>
            </w:r>
            <w:r>
              <w:rPr>
                <w:rFonts w:ascii="ＭＳ ゴシック" w:eastAsia="ＭＳ ゴシック" w:hAnsi="ＭＳ ゴシック" w:hint="eastAsia"/>
              </w:rPr>
              <w:t>６</w:t>
            </w:r>
          </w:p>
        </w:tc>
        <w:tc>
          <w:tcPr>
            <w:tcW w:w="3246" w:type="dxa"/>
            <w:vAlign w:val="center"/>
          </w:tcPr>
          <w:p w:rsidR="006F3AE4" w:rsidRDefault="006F3AE4" w:rsidP="006A2E06">
            <w:pPr>
              <w:rPr>
                <w:rFonts w:ascii="ＭＳ ゴシック" w:eastAsia="ＭＳ ゴシック" w:hAnsi="ＭＳ ゴシック"/>
              </w:rPr>
            </w:pPr>
          </w:p>
        </w:tc>
      </w:tr>
      <w:tr w:rsidR="006F3AE4" w:rsidTr="00264B91">
        <w:tc>
          <w:tcPr>
            <w:tcW w:w="1271" w:type="dxa"/>
            <w:tcBorders>
              <w:top w:val="single" w:sz="4" w:space="0" w:color="auto"/>
              <w:bottom w:val="single" w:sz="4" w:space="0" w:color="000000" w:themeColor="text1"/>
            </w:tcBorders>
            <w:shd w:val="clear" w:color="auto" w:fill="D0CECE" w:themeFill="background2" w:themeFillShade="E6"/>
            <w:vAlign w:val="center"/>
          </w:tcPr>
          <w:p w:rsidR="006F3AE4" w:rsidRPr="00A51BB6" w:rsidRDefault="006F3AE4" w:rsidP="00A51BB6">
            <w:pPr>
              <w:ind w:rightChars="50" w:right="105"/>
              <w:jc w:val="right"/>
              <w:rPr>
                <w:rFonts w:ascii="ＭＳ ゴシック" w:eastAsia="ＭＳ ゴシック" w:hAnsi="ＭＳ ゴシック"/>
                <w:b/>
                <w:color w:val="000000" w:themeColor="text1"/>
              </w:rPr>
            </w:pPr>
            <w:r w:rsidRPr="00A51BB6">
              <w:rPr>
                <w:rFonts w:ascii="ＭＳ ゴシック" w:eastAsia="ＭＳ ゴシック" w:hAnsi="ＭＳ ゴシック" w:hint="eastAsia"/>
                <w:b/>
                <w:color w:val="000000" w:themeColor="text1"/>
              </w:rPr>
              <w:t>年代別</w:t>
            </w:r>
          </w:p>
        </w:tc>
        <w:tc>
          <w:tcPr>
            <w:tcW w:w="5219" w:type="dxa"/>
            <w:vAlign w:val="center"/>
          </w:tcPr>
          <w:p w:rsidR="006F3AE4" w:rsidRDefault="006F3AE4" w:rsidP="00264B91">
            <w:pPr>
              <w:rPr>
                <w:rFonts w:ascii="ＭＳ ゴシック" w:eastAsia="ＭＳ ゴシック" w:hAnsi="ＭＳ ゴシック"/>
              </w:rPr>
            </w:pPr>
            <w:r>
              <w:rPr>
                <w:rFonts w:ascii="ＭＳ ゴシック" w:eastAsia="ＭＳ ゴシック" w:hAnsi="ＭＳ ゴシック" w:hint="eastAsia"/>
              </w:rPr>
              <w:t>10代以下…</w:t>
            </w:r>
            <w:r w:rsidR="00E96775">
              <w:rPr>
                <w:rFonts w:ascii="ＭＳ ゴシック" w:eastAsia="ＭＳ ゴシック" w:hAnsi="ＭＳ ゴシック" w:hint="eastAsia"/>
              </w:rPr>
              <w:t>６</w:t>
            </w:r>
            <w:r>
              <w:rPr>
                <w:rFonts w:ascii="ＭＳ ゴシック" w:eastAsia="ＭＳ ゴシック" w:hAnsi="ＭＳ ゴシック" w:hint="eastAsia"/>
              </w:rPr>
              <w:t xml:space="preserve">　20代…</w:t>
            </w:r>
            <w:r w:rsidR="00E96775">
              <w:rPr>
                <w:rFonts w:ascii="ＭＳ ゴシック" w:eastAsia="ＭＳ ゴシック" w:hAnsi="ＭＳ ゴシック" w:hint="eastAsia"/>
              </w:rPr>
              <w:t>０</w:t>
            </w:r>
            <w:r>
              <w:rPr>
                <w:rFonts w:ascii="ＭＳ ゴシック" w:eastAsia="ＭＳ ゴシック" w:hAnsi="ＭＳ ゴシック" w:hint="eastAsia"/>
              </w:rPr>
              <w:t xml:space="preserve">　30代…</w:t>
            </w:r>
            <w:r w:rsidR="00E96775">
              <w:rPr>
                <w:rFonts w:ascii="ＭＳ ゴシック" w:eastAsia="ＭＳ ゴシック" w:hAnsi="ＭＳ ゴシック" w:hint="eastAsia"/>
              </w:rPr>
              <w:t>３</w:t>
            </w:r>
            <w:r>
              <w:rPr>
                <w:rFonts w:ascii="ＭＳ ゴシック" w:eastAsia="ＭＳ ゴシック" w:hAnsi="ＭＳ ゴシック"/>
              </w:rPr>
              <w:br/>
            </w:r>
            <w:r>
              <w:rPr>
                <w:rFonts w:ascii="ＭＳ ゴシック" w:eastAsia="ＭＳ ゴシック" w:hAnsi="ＭＳ ゴシック" w:hint="eastAsia"/>
              </w:rPr>
              <w:t>40代…</w:t>
            </w:r>
            <w:r w:rsidR="00E96775">
              <w:rPr>
                <w:rFonts w:ascii="ＭＳ ゴシック" w:eastAsia="ＭＳ ゴシック" w:hAnsi="ＭＳ ゴシック" w:hint="eastAsia"/>
              </w:rPr>
              <w:t>４</w:t>
            </w:r>
            <w:r w:rsidR="00264B91">
              <w:rPr>
                <w:rFonts w:ascii="ＭＳ ゴシック" w:eastAsia="ＭＳ ゴシック" w:hAnsi="ＭＳ ゴシック" w:hint="eastAsia"/>
              </w:rPr>
              <w:t xml:space="preserve">　</w:t>
            </w:r>
            <w:r>
              <w:rPr>
                <w:rFonts w:ascii="ＭＳ ゴシック" w:eastAsia="ＭＳ ゴシック" w:hAnsi="ＭＳ ゴシック" w:hint="eastAsia"/>
              </w:rPr>
              <w:t>50代…</w:t>
            </w:r>
            <w:r w:rsidR="00E96775">
              <w:rPr>
                <w:rFonts w:ascii="ＭＳ ゴシック" w:eastAsia="ＭＳ ゴシック" w:hAnsi="ＭＳ ゴシック" w:hint="eastAsia"/>
              </w:rPr>
              <w:t>４</w:t>
            </w:r>
            <w:r>
              <w:rPr>
                <w:rFonts w:ascii="ＭＳ ゴシック" w:eastAsia="ＭＳ ゴシック" w:hAnsi="ＭＳ ゴシック" w:hint="eastAsia"/>
              </w:rPr>
              <w:t xml:space="preserve">　60代以上…</w:t>
            </w:r>
            <w:r w:rsidR="00E96775">
              <w:rPr>
                <w:rFonts w:ascii="ＭＳ ゴシック" w:eastAsia="ＭＳ ゴシック" w:hAnsi="ＭＳ ゴシック" w:hint="eastAsia"/>
              </w:rPr>
              <w:t>２</w:t>
            </w:r>
          </w:p>
        </w:tc>
        <w:tc>
          <w:tcPr>
            <w:tcW w:w="3246" w:type="dxa"/>
            <w:vAlign w:val="center"/>
          </w:tcPr>
          <w:p w:rsidR="006F3AE4" w:rsidRDefault="006F3AE4" w:rsidP="006A2E06">
            <w:pPr>
              <w:rPr>
                <w:rFonts w:ascii="ＭＳ ゴシック" w:eastAsia="ＭＳ ゴシック" w:hAnsi="ＭＳ ゴシック"/>
              </w:rPr>
            </w:pPr>
          </w:p>
        </w:tc>
      </w:tr>
      <w:tr w:rsidR="006F3AE4" w:rsidTr="00264B91">
        <w:tc>
          <w:tcPr>
            <w:tcW w:w="1271" w:type="dxa"/>
            <w:tcBorders>
              <w:top w:val="single" w:sz="4" w:space="0" w:color="000000" w:themeColor="text1"/>
              <w:bottom w:val="single" w:sz="4" w:space="0" w:color="000000" w:themeColor="text1"/>
            </w:tcBorders>
            <w:shd w:val="clear" w:color="auto" w:fill="D0CECE" w:themeFill="background2" w:themeFillShade="E6"/>
            <w:vAlign w:val="center"/>
          </w:tcPr>
          <w:p w:rsidR="006F3AE4" w:rsidRPr="00A51BB6" w:rsidRDefault="00264DE2" w:rsidP="00A51BB6">
            <w:pPr>
              <w:ind w:rightChars="50" w:right="105"/>
              <w:jc w:val="right"/>
              <w:rPr>
                <w:rFonts w:ascii="ＭＳ ゴシック" w:eastAsia="ＭＳ ゴシック" w:hAnsi="ＭＳ ゴシック"/>
                <w:b/>
                <w:color w:val="000000" w:themeColor="text1"/>
              </w:rPr>
            </w:pPr>
            <w:r w:rsidRPr="00A51BB6">
              <w:rPr>
                <w:rFonts w:ascii="ＭＳ ゴシック" w:eastAsia="ＭＳ ゴシック" w:hAnsi="ＭＳ ゴシック" w:hint="eastAsia"/>
                <w:b/>
                <w:color w:val="000000" w:themeColor="text1"/>
              </w:rPr>
              <w:t>職業別</w:t>
            </w:r>
          </w:p>
        </w:tc>
        <w:tc>
          <w:tcPr>
            <w:tcW w:w="5219" w:type="dxa"/>
            <w:vAlign w:val="center"/>
          </w:tcPr>
          <w:p w:rsidR="006F3AE4" w:rsidRPr="006F3AE4" w:rsidRDefault="00264DE2" w:rsidP="00264B91">
            <w:pPr>
              <w:rPr>
                <w:rFonts w:ascii="ＭＳ ゴシック" w:eastAsia="ＭＳ ゴシック" w:hAnsi="ＭＳ ゴシック"/>
              </w:rPr>
            </w:pPr>
            <w:r>
              <w:rPr>
                <w:rFonts w:ascii="ＭＳ ゴシック" w:eastAsia="ＭＳ ゴシック" w:hAnsi="ＭＳ ゴシック" w:hint="eastAsia"/>
              </w:rPr>
              <w:t>学生…</w:t>
            </w:r>
            <w:r w:rsidR="00264B91">
              <w:rPr>
                <w:rFonts w:ascii="ＭＳ ゴシック" w:eastAsia="ＭＳ ゴシック" w:hAnsi="ＭＳ ゴシック" w:hint="eastAsia"/>
              </w:rPr>
              <w:t>７</w:t>
            </w:r>
            <w:r>
              <w:rPr>
                <w:rFonts w:ascii="ＭＳ ゴシック" w:eastAsia="ＭＳ ゴシック" w:hAnsi="ＭＳ ゴシック" w:hint="eastAsia"/>
              </w:rPr>
              <w:t xml:space="preserve">　</w:t>
            </w:r>
            <w:r w:rsidR="00264B91">
              <w:rPr>
                <w:rFonts w:ascii="ＭＳ ゴシック" w:eastAsia="ＭＳ ゴシック" w:hAnsi="ＭＳ ゴシック" w:hint="eastAsia"/>
              </w:rPr>
              <w:t>会社</w:t>
            </w:r>
            <w:r>
              <w:rPr>
                <w:rFonts w:ascii="ＭＳ ゴシック" w:eastAsia="ＭＳ ゴシック" w:hAnsi="ＭＳ ゴシック" w:hint="eastAsia"/>
              </w:rPr>
              <w:t>員…</w:t>
            </w:r>
            <w:r w:rsidR="00264B91">
              <w:rPr>
                <w:rFonts w:ascii="ＭＳ ゴシック" w:eastAsia="ＭＳ ゴシック" w:hAnsi="ＭＳ ゴシック" w:hint="eastAsia"/>
              </w:rPr>
              <w:t>４</w:t>
            </w:r>
            <w:r>
              <w:rPr>
                <w:rFonts w:ascii="ＭＳ ゴシック" w:eastAsia="ＭＳ ゴシック" w:hAnsi="ＭＳ ゴシック" w:hint="eastAsia"/>
              </w:rPr>
              <w:t xml:space="preserve">　自営…</w:t>
            </w:r>
            <w:r w:rsidR="00264B91">
              <w:rPr>
                <w:rFonts w:ascii="ＭＳ ゴシック" w:eastAsia="ＭＳ ゴシック" w:hAnsi="ＭＳ ゴシック" w:hint="eastAsia"/>
              </w:rPr>
              <w:t>１　三療…０</w:t>
            </w:r>
            <w:r w:rsidR="00264B91">
              <w:rPr>
                <w:rFonts w:ascii="ＭＳ ゴシック" w:eastAsia="ＭＳ ゴシック" w:hAnsi="ＭＳ ゴシック"/>
              </w:rPr>
              <w:br/>
            </w:r>
            <w:r>
              <w:rPr>
                <w:rFonts w:ascii="ＭＳ ゴシック" w:eastAsia="ＭＳ ゴシック" w:hAnsi="ＭＳ ゴシック" w:hint="eastAsia"/>
              </w:rPr>
              <w:t>公務員・団体職員…</w:t>
            </w:r>
            <w:r w:rsidR="00264B91">
              <w:rPr>
                <w:rFonts w:ascii="ＭＳ ゴシック" w:eastAsia="ＭＳ ゴシック" w:hAnsi="ＭＳ ゴシック" w:hint="eastAsia"/>
              </w:rPr>
              <w:t xml:space="preserve">１　</w:t>
            </w:r>
            <w:r>
              <w:rPr>
                <w:rFonts w:ascii="ＭＳ ゴシック" w:eastAsia="ＭＳ ゴシック" w:hAnsi="ＭＳ ゴシック" w:hint="eastAsia"/>
              </w:rPr>
              <w:t>求職中</w:t>
            </w:r>
            <w:r w:rsidR="00264B91">
              <w:rPr>
                <w:rFonts w:ascii="ＭＳ ゴシック" w:eastAsia="ＭＳ ゴシック" w:hAnsi="ＭＳ ゴシック" w:hint="eastAsia"/>
              </w:rPr>
              <w:t>・その他</w:t>
            </w:r>
            <w:r>
              <w:rPr>
                <w:rFonts w:ascii="ＭＳ ゴシック" w:eastAsia="ＭＳ ゴシック" w:hAnsi="ＭＳ ゴシック" w:hint="eastAsia"/>
              </w:rPr>
              <w:t>…</w:t>
            </w:r>
            <w:r w:rsidR="008F0E88">
              <w:rPr>
                <w:rFonts w:ascii="ＭＳ ゴシック" w:eastAsia="ＭＳ ゴシック" w:hAnsi="ＭＳ ゴシック" w:hint="eastAsia"/>
              </w:rPr>
              <w:t>６</w:t>
            </w:r>
          </w:p>
        </w:tc>
        <w:tc>
          <w:tcPr>
            <w:tcW w:w="3246" w:type="dxa"/>
            <w:vAlign w:val="center"/>
          </w:tcPr>
          <w:p w:rsidR="00E96775" w:rsidRPr="00264DE2" w:rsidRDefault="00264DE2" w:rsidP="00264B91">
            <w:pPr>
              <w:rPr>
                <w:rFonts w:ascii="ＭＳ ゴシック" w:eastAsia="ＭＳ ゴシック" w:hAnsi="ＭＳ ゴシック"/>
              </w:rPr>
            </w:pPr>
            <w:r>
              <w:rPr>
                <w:rFonts w:ascii="ＭＳ ゴシック" w:eastAsia="ＭＳ ゴシック" w:hAnsi="ＭＳ ゴシック" w:hint="eastAsia"/>
              </w:rPr>
              <w:t>治療院等</w:t>
            </w:r>
            <w:r w:rsidR="00A639E7">
              <w:rPr>
                <w:rFonts w:ascii="ＭＳ ゴシック" w:eastAsia="ＭＳ ゴシック" w:hAnsi="ＭＳ ゴシック" w:hint="eastAsia"/>
              </w:rPr>
              <w:t>経営</w:t>
            </w:r>
            <w:r>
              <w:rPr>
                <w:rFonts w:ascii="ＭＳ ゴシック" w:eastAsia="ＭＳ ゴシック" w:hAnsi="ＭＳ ゴシック" w:hint="eastAsia"/>
              </w:rPr>
              <w:t>者は三療に含む。</w:t>
            </w:r>
            <w:r>
              <w:rPr>
                <w:rFonts w:ascii="ＭＳ ゴシック" w:eastAsia="ＭＳ ゴシック" w:hAnsi="ＭＳ ゴシック"/>
              </w:rPr>
              <w:br/>
            </w:r>
            <w:r>
              <w:rPr>
                <w:rFonts w:ascii="ＭＳ ゴシック" w:eastAsia="ＭＳ ゴシック" w:hAnsi="ＭＳ ゴシック" w:hint="eastAsia"/>
              </w:rPr>
              <w:t>家事手伝</w:t>
            </w:r>
            <w:r w:rsidR="00264B91">
              <w:rPr>
                <w:rFonts w:ascii="ＭＳ ゴシック" w:eastAsia="ＭＳ ゴシック" w:hAnsi="ＭＳ ゴシック" w:hint="eastAsia"/>
              </w:rPr>
              <w:t>いと盲学校</w:t>
            </w:r>
            <w:r w:rsidR="00E96775">
              <w:rPr>
                <w:rFonts w:ascii="ＭＳ ゴシック" w:eastAsia="ＭＳ ゴシック" w:hAnsi="ＭＳ ゴシック" w:hint="eastAsia"/>
              </w:rPr>
              <w:t>理療</w:t>
            </w:r>
            <w:r w:rsidR="00264B91">
              <w:rPr>
                <w:rFonts w:ascii="ＭＳ ゴシック" w:eastAsia="ＭＳ ゴシック" w:hAnsi="ＭＳ ゴシック" w:hint="eastAsia"/>
              </w:rPr>
              <w:t>専門</w:t>
            </w:r>
            <w:r w:rsidR="00E96775">
              <w:rPr>
                <w:rFonts w:ascii="ＭＳ ゴシック" w:eastAsia="ＭＳ ゴシック" w:hAnsi="ＭＳ ゴシック" w:hint="eastAsia"/>
              </w:rPr>
              <w:t>科</w:t>
            </w:r>
            <w:r w:rsidR="00264B91">
              <w:rPr>
                <w:rFonts w:ascii="ＭＳ ゴシック" w:eastAsia="ＭＳ ゴシック" w:hAnsi="ＭＳ ゴシック" w:hint="eastAsia"/>
              </w:rPr>
              <w:t>学生</w:t>
            </w:r>
            <w:r w:rsidR="00E96775">
              <w:rPr>
                <w:rFonts w:ascii="ＭＳ ゴシック" w:eastAsia="ＭＳ ゴシック" w:hAnsi="ＭＳ ゴシック" w:hint="eastAsia"/>
              </w:rPr>
              <w:t>は求職中に含む。</w:t>
            </w:r>
          </w:p>
        </w:tc>
      </w:tr>
      <w:tr w:rsidR="007A64E0" w:rsidTr="00264B91">
        <w:tc>
          <w:tcPr>
            <w:tcW w:w="1271" w:type="dxa"/>
            <w:tcBorders>
              <w:top w:val="single" w:sz="4" w:space="0" w:color="000000" w:themeColor="text1"/>
              <w:bottom w:val="single" w:sz="4" w:space="0" w:color="000000" w:themeColor="text1"/>
            </w:tcBorders>
            <w:shd w:val="clear" w:color="auto" w:fill="D0CECE" w:themeFill="background2" w:themeFillShade="E6"/>
            <w:vAlign w:val="center"/>
          </w:tcPr>
          <w:p w:rsidR="007A64E0" w:rsidRPr="00A51BB6" w:rsidRDefault="00E96775" w:rsidP="00A51BB6">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地域</w:t>
            </w:r>
            <w:r w:rsidR="00A51BB6">
              <w:rPr>
                <w:rFonts w:ascii="ＭＳ ゴシック" w:eastAsia="ＭＳ ゴシック" w:hAnsi="ＭＳ ゴシック" w:hint="eastAsia"/>
                <w:b/>
                <w:color w:val="000000" w:themeColor="text1"/>
              </w:rPr>
              <w:t>別</w:t>
            </w:r>
          </w:p>
        </w:tc>
        <w:tc>
          <w:tcPr>
            <w:tcW w:w="5219" w:type="dxa"/>
            <w:vAlign w:val="center"/>
          </w:tcPr>
          <w:p w:rsidR="00E96775" w:rsidRPr="006F3AE4" w:rsidRDefault="00E96775" w:rsidP="00E96775">
            <w:pPr>
              <w:rPr>
                <w:rFonts w:ascii="ＭＳ ゴシック" w:eastAsia="ＭＳ ゴシック" w:hAnsi="ＭＳ ゴシック"/>
              </w:rPr>
            </w:pPr>
            <w:r>
              <w:rPr>
                <w:rFonts w:ascii="ＭＳ ゴシック" w:eastAsia="ＭＳ ゴシック" w:hAnsi="ＭＳ ゴシック" w:hint="eastAsia"/>
              </w:rPr>
              <w:t>阪神地域…１</w:t>
            </w:r>
            <w:r w:rsidR="008F0E88">
              <w:rPr>
                <w:rFonts w:ascii="ＭＳ ゴシック" w:eastAsia="ＭＳ ゴシック" w:hAnsi="ＭＳ ゴシック" w:hint="eastAsia"/>
              </w:rPr>
              <w:t>７</w:t>
            </w:r>
            <w:r>
              <w:rPr>
                <w:rFonts w:ascii="ＭＳ ゴシック" w:eastAsia="ＭＳ ゴシック" w:hAnsi="ＭＳ ゴシック" w:hint="eastAsia"/>
              </w:rPr>
              <w:t xml:space="preserve">　県西部…２</w:t>
            </w:r>
            <w:r w:rsidR="008F0E88">
              <w:rPr>
                <w:rFonts w:ascii="ＭＳ ゴシック" w:eastAsia="ＭＳ ゴシック" w:hAnsi="ＭＳ ゴシック" w:hint="eastAsia"/>
              </w:rPr>
              <w:t xml:space="preserve">　県北部…０</w:t>
            </w:r>
          </w:p>
        </w:tc>
        <w:tc>
          <w:tcPr>
            <w:tcW w:w="3246" w:type="dxa"/>
            <w:vAlign w:val="center"/>
          </w:tcPr>
          <w:p w:rsidR="007A64E0" w:rsidRDefault="00AE7F71" w:rsidP="006A2E06">
            <w:pPr>
              <w:rPr>
                <w:rFonts w:ascii="ＭＳ ゴシック" w:eastAsia="ＭＳ ゴシック" w:hAnsi="ＭＳ ゴシック"/>
              </w:rPr>
            </w:pPr>
            <w:r>
              <w:rPr>
                <w:rFonts w:ascii="ＭＳ ゴシック" w:eastAsia="ＭＳ ゴシック" w:hAnsi="ＭＳ ゴシック" w:hint="eastAsia"/>
              </w:rPr>
              <w:t>加古川</w:t>
            </w:r>
            <w:r w:rsidR="00E96775">
              <w:rPr>
                <w:rFonts w:ascii="ＭＳ ゴシック" w:eastAsia="ＭＳ ゴシック" w:hAnsi="ＭＳ ゴシック" w:hint="eastAsia"/>
              </w:rPr>
              <w:t>市以西を県西部と定義。</w:t>
            </w:r>
          </w:p>
        </w:tc>
      </w:tr>
      <w:tr w:rsidR="00A51BB6" w:rsidTr="00264B91">
        <w:tc>
          <w:tcPr>
            <w:tcW w:w="1271" w:type="dxa"/>
            <w:tcBorders>
              <w:top w:val="single" w:sz="4" w:space="0" w:color="000000" w:themeColor="text1"/>
            </w:tcBorders>
            <w:shd w:val="clear" w:color="auto" w:fill="D0CECE" w:themeFill="background2" w:themeFillShade="E6"/>
            <w:vAlign w:val="center"/>
          </w:tcPr>
          <w:p w:rsidR="00A51BB6" w:rsidRDefault="00264B91" w:rsidP="00A51BB6">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PC技能別</w:t>
            </w:r>
          </w:p>
        </w:tc>
        <w:tc>
          <w:tcPr>
            <w:tcW w:w="5219" w:type="dxa"/>
            <w:vAlign w:val="center"/>
          </w:tcPr>
          <w:p w:rsidR="00264B91" w:rsidRPr="006F3AE4" w:rsidRDefault="00264B91" w:rsidP="006A2E06">
            <w:pPr>
              <w:rPr>
                <w:rFonts w:ascii="ＭＳ ゴシック" w:eastAsia="ＭＳ ゴシック" w:hAnsi="ＭＳ ゴシック"/>
              </w:rPr>
            </w:pPr>
            <w:r>
              <w:rPr>
                <w:rFonts w:ascii="ＭＳ ゴシック" w:eastAsia="ＭＳ ゴシック" w:hAnsi="ＭＳ ゴシック" w:hint="eastAsia"/>
              </w:rPr>
              <w:t>PC初体験…０　基本操作に習熟…</w:t>
            </w:r>
            <w:r w:rsidR="00175768">
              <w:rPr>
                <w:rFonts w:ascii="ＭＳ ゴシック" w:eastAsia="ＭＳ ゴシック" w:hAnsi="ＭＳ ゴシック" w:hint="eastAsia"/>
              </w:rPr>
              <w:t>８</w:t>
            </w:r>
            <w:r>
              <w:rPr>
                <w:rFonts w:ascii="ＭＳ ゴシック" w:eastAsia="ＭＳ ゴシック" w:hAnsi="ＭＳ ゴシック"/>
              </w:rPr>
              <w:br/>
            </w:r>
            <w:r>
              <w:rPr>
                <w:rFonts w:ascii="ＭＳ ゴシック" w:eastAsia="ＭＳ ゴシック" w:hAnsi="ＭＳ ゴシック" w:hint="eastAsia"/>
              </w:rPr>
              <w:t>拡大・読み上げに習熟…</w:t>
            </w:r>
            <w:r w:rsidR="009C1F08">
              <w:rPr>
                <w:rFonts w:ascii="ＭＳ ゴシック" w:eastAsia="ＭＳ ゴシック" w:hAnsi="ＭＳ ゴシック" w:hint="eastAsia"/>
              </w:rPr>
              <w:t>２</w:t>
            </w:r>
            <w:r>
              <w:rPr>
                <w:rFonts w:ascii="ＭＳ ゴシック" w:eastAsia="ＭＳ ゴシック" w:hAnsi="ＭＳ ゴシック" w:hint="eastAsia"/>
              </w:rPr>
              <w:t xml:space="preserve">　文字入力に習熟…</w:t>
            </w:r>
            <w:r w:rsidR="00175768">
              <w:rPr>
                <w:rFonts w:ascii="ＭＳ ゴシック" w:eastAsia="ＭＳ ゴシック" w:hAnsi="ＭＳ ゴシック" w:hint="eastAsia"/>
              </w:rPr>
              <w:t>８</w:t>
            </w:r>
          </w:p>
        </w:tc>
        <w:tc>
          <w:tcPr>
            <w:tcW w:w="3246" w:type="dxa"/>
            <w:vAlign w:val="center"/>
          </w:tcPr>
          <w:p w:rsidR="00A51BB6" w:rsidRDefault="006F05D2" w:rsidP="006A2E06">
            <w:pPr>
              <w:rPr>
                <w:rFonts w:ascii="ＭＳ ゴシック" w:eastAsia="ＭＳ ゴシック" w:hAnsi="ＭＳ ゴシック"/>
              </w:rPr>
            </w:pPr>
            <w:r>
              <w:rPr>
                <w:rFonts w:ascii="ＭＳ ゴシック" w:eastAsia="ＭＳ ゴシック" w:hAnsi="ＭＳ ゴシック" w:hint="eastAsia"/>
              </w:rPr>
              <w:t>各</w:t>
            </w:r>
            <w:r w:rsidR="008F0E88">
              <w:rPr>
                <w:rFonts w:ascii="ＭＳ ゴシック" w:eastAsia="ＭＳ ゴシック" w:hAnsi="ＭＳ ゴシック" w:hint="eastAsia"/>
              </w:rPr>
              <w:t>技能</w:t>
            </w:r>
            <w:r w:rsidR="00E84069">
              <w:rPr>
                <w:rFonts w:ascii="ＭＳ ゴシック" w:eastAsia="ＭＳ ゴシック" w:hAnsi="ＭＳ ゴシック" w:hint="eastAsia"/>
              </w:rPr>
              <w:t>の程度は</w:t>
            </w:r>
            <w:r w:rsidR="001331E1">
              <w:rPr>
                <w:rFonts w:ascii="ＭＳ ゴシック" w:eastAsia="ＭＳ ゴシック" w:hAnsi="ＭＳ ゴシック" w:hint="eastAsia"/>
              </w:rPr>
              <w:t>注釈</w:t>
            </w:r>
            <w:r w:rsidR="00E84069">
              <w:rPr>
                <w:rFonts w:ascii="ＭＳ ゴシック" w:eastAsia="ＭＳ ゴシック" w:hAnsi="ＭＳ ゴシック" w:hint="eastAsia"/>
              </w:rPr>
              <w:t>にて定義</w:t>
            </w:r>
            <w:r w:rsidR="008F0E88">
              <w:rPr>
                <w:rFonts w:ascii="ＭＳ ゴシック" w:eastAsia="ＭＳ ゴシック" w:hAnsi="ＭＳ ゴシック" w:hint="eastAsia"/>
              </w:rPr>
              <w:t>。</w:t>
            </w:r>
          </w:p>
        </w:tc>
      </w:tr>
    </w:tbl>
    <w:p w:rsidR="00764142" w:rsidRDefault="00E84069" w:rsidP="00B97047">
      <w:pPr>
        <w:tabs>
          <w:tab w:val="left" w:pos="7215"/>
        </w:tabs>
        <w:spacing w:line="240" w:lineRule="exact"/>
        <w:ind w:leftChars="100" w:left="390" w:hangingChars="100" w:hanging="180"/>
        <w:rPr>
          <w:rFonts w:ascii="ＭＳ ゴシック" w:eastAsia="ＭＳ ゴシック" w:hAnsi="ＭＳ ゴシック"/>
        </w:rPr>
      </w:pPr>
      <w:r>
        <w:rPr>
          <w:rFonts w:ascii="ＭＳ ゴシック" w:eastAsia="ＭＳ ゴシック" w:hAnsi="ＭＳ ゴシック" w:hint="eastAsia"/>
          <w:sz w:val="18"/>
        </w:rPr>
        <w:t>※</w:t>
      </w:r>
      <w:r w:rsidR="00175768">
        <w:rPr>
          <w:rFonts w:ascii="ＭＳ ゴシック" w:eastAsia="ＭＳ ゴシック" w:hAnsi="ＭＳ ゴシック" w:hint="eastAsia"/>
          <w:sz w:val="18"/>
        </w:rPr>
        <w:t>PC</w:t>
      </w:r>
      <w:r w:rsidRPr="00E84069">
        <w:rPr>
          <w:rFonts w:ascii="ＭＳ ゴシック" w:eastAsia="ＭＳ ゴシック" w:hAnsi="ＭＳ ゴシック" w:hint="eastAsia"/>
          <w:sz w:val="18"/>
        </w:rPr>
        <w:t>技能別の分類については、"PC初体験</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を『パソコンを使ったことがなく、初めて触る程度』、</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基本操作に習熟</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を『実用的な速さで講師に指示されたキー操作・クリック操作が可能な程度操作に習熟している』、</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拡大・読み上げに習熟</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を『画面拡大や音声読み上げ機能を自身の眼の状態や作業内容に応じて適切に設定</w:t>
      </w:r>
      <w:r w:rsidR="00175768">
        <w:rPr>
          <w:rFonts w:ascii="ＭＳ ゴシック" w:eastAsia="ＭＳ ゴシック" w:hAnsi="ＭＳ ゴシック" w:hint="eastAsia"/>
          <w:sz w:val="18"/>
        </w:rPr>
        <w:t>し、画面表示内容を適時把握できる</w:t>
      </w:r>
      <w:r w:rsidRPr="00E84069">
        <w:rPr>
          <w:rFonts w:ascii="ＭＳ ゴシック" w:eastAsia="ＭＳ ゴシック" w:hAnsi="ＭＳ ゴシック" w:hint="eastAsia"/>
          <w:sz w:val="18"/>
        </w:rPr>
        <w:t>こと』、</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文字入力に習熟</w:t>
      </w:r>
      <w:r w:rsidRPr="00E84069">
        <w:rPr>
          <w:rFonts w:ascii="ＭＳ ゴシック" w:eastAsia="ＭＳ ゴシック" w:hAnsi="ＭＳ ゴシック"/>
          <w:sz w:val="18"/>
        </w:rPr>
        <w:t>”</w:t>
      </w:r>
      <w:r w:rsidRPr="00E84069">
        <w:rPr>
          <w:rFonts w:ascii="ＭＳ ゴシック" w:eastAsia="ＭＳ ゴシック" w:hAnsi="ＭＳ ゴシック" w:hint="eastAsia"/>
          <w:sz w:val="18"/>
        </w:rPr>
        <w:t>を『実用的な速度でタイピングが可能な程度の習熟』として定義した。</w:t>
      </w:r>
    </w:p>
    <w:p w:rsidR="005239D5" w:rsidRDefault="005239D5" w:rsidP="005239D5">
      <w:pPr>
        <w:spacing w:beforeLines="50" w:before="180"/>
        <w:jc w:val="center"/>
        <w:rPr>
          <w:rFonts w:ascii="ＭＳ ゴシック" w:eastAsia="ＭＳ ゴシック" w:hAnsi="ＭＳ ゴシック"/>
        </w:rPr>
      </w:pPr>
      <w:r>
        <w:rPr>
          <w:rFonts w:ascii="ＭＳ ゴシック" w:eastAsia="ＭＳ ゴシック" w:hAnsi="ＭＳ ゴシック" w:hint="eastAsia"/>
        </w:rPr>
        <w:t>表</w:t>
      </w:r>
      <w:r w:rsidR="00F97973">
        <w:rPr>
          <w:rFonts w:ascii="ＭＳ ゴシック" w:eastAsia="ＭＳ ゴシック" w:hAnsi="ＭＳ ゴシック" w:hint="eastAsia"/>
        </w:rPr>
        <w:t>2</w:t>
      </w:r>
      <w:r>
        <w:rPr>
          <w:rFonts w:ascii="ＭＳ ゴシック" w:eastAsia="ＭＳ ゴシック" w:hAnsi="ＭＳ ゴシック"/>
        </w:rPr>
        <w:t>.</w:t>
      </w:r>
      <w:r w:rsidR="00F97973">
        <w:rPr>
          <w:rFonts w:ascii="ＭＳ ゴシック" w:eastAsia="ＭＳ ゴシック" w:hAnsi="ＭＳ ゴシック" w:hint="eastAsia"/>
        </w:rPr>
        <w:t>2</w:t>
      </w:r>
      <w:r>
        <w:rPr>
          <w:rFonts w:ascii="ＭＳ ゴシック" w:eastAsia="ＭＳ ゴシック" w:hAnsi="ＭＳ ゴシック"/>
        </w:rPr>
        <w:t>.</w:t>
      </w:r>
      <w:r>
        <w:rPr>
          <w:rFonts w:ascii="ＭＳ ゴシック" w:eastAsia="ＭＳ ゴシック" w:hAnsi="ＭＳ ゴシック" w:hint="eastAsia"/>
        </w:rPr>
        <w:t>参加者の出席回数集計</w:t>
      </w:r>
    </w:p>
    <w:tbl>
      <w:tblPr>
        <w:tblStyle w:val="a4"/>
        <w:tblW w:w="0" w:type="auto"/>
        <w:tblLook w:val="04A0" w:firstRow="1" w:lastRow="0" w:firstColumn="1" w:lastColumn="0" w:noHBand="0" w:noVBand="1"/>
      </w:tblPr>
      <w:tblGrid>
        <w:gridCol w:w="988"/>
        <w:gridCol w:w="3827"/>
        <w:gridCol w:w="992"/>
        <w:gridCol w:w="3929"/>
      </w:tblGrid>
      <w:tr w:rsidR="005239D5" w:rsidRPr="00A51BB6" w:rsidTr="001B319C">
        <w:tc>
          <w:tcPr>
            <w:tcW w:w="988" w:type="dxa"/>
            <w:tcBorders>
              <w:bottom w:val="single" w:sz="4" w:space="0" w:color="000000" w:themeColor="text1"/>
              <w:right w:val="single" w:sz="4" w:space="0" w:color="FFFFFF" w:themeColor="background1"/>
            </w:tcBorders>
            <w:shd w:val="clear" w:color="auto" w:fill="595959" w:themeFill="text1" w:themeFillTint="A6"/>
            <w:vAlign w:val="center"/>
          </w:tcPr>
          <w:p w:rsidR="005239D5" w:rsidRPr="00A51BB6" w:rsidRDefault="005239D5" w:rsidP="008F1549">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回数</w:t>
            </w:r>
          </w:p>
        </w:tc>
        <w:tc>
          <w:tcPr>
            <w:tcW w:w="3827" w:type="dxa"/>
            <w:tcBorders>
              <w:left w:val="single" w:sz="4" w:space="0" w:color="FFFFFF" w:themeColor="background1"/>
              <w:right w:val="single" w:sz="4" w:space="0" w:color="FFFFFF" w:themeColor="background1"/>
            </w:tcBorders>
            <w:shd w:val="clear" w:color="auto" w:fill="595959" w:themeFill="text1" w:themeFillTint="A6"/>
          </w:tcPr>
          <w:p w:rsidR="005239D5" w:rsidRPr="00A51BB6" w:rsidRDefault="005239D5" w:rsidP="008F1549">
            <w:pPr>
              <w:jc w:val="center"/>
              <w:rPr>
                <w:rFonts w:ascii="ＭＳ ゴシック" w:eastAsia="ＭＳ ゴシック" w:hAnsi="ＭＳ ゴシック"/>
                <w:b/>
                <w:color w:val="FFFFFF" w:themeColor="background1"/>
              </w:rPr>
            </w:pPr>
            <w:r w:rsidRPr="00A51BB6">
              <w:rPr>
                <w:rFonts w:ascii="ＭＳ ゴシック" w:eastAsia="ＭＳ ゴシック" w:hAnsi="ＭＳ ゴシック" w:hint="eastAsia"/>
                <w:b/>
                <w:color w:val="FFFFFF" w:themeColor="background1"/>
              </w:rPr>
              <w:t>人数</w:t>
            </w:r>
          </w:p>
        </w:tc>
        <w:tc>
          <w:tcPr>
            <w:tcW w:w="992" w:type="dxa"/>
            <w:tcBorders>
              <w:left w:val="single" w:sz="4" w:space="0" w:color="FFFFFF" w:themeColor="background1"/>
              <w:right w:val="single" w:sz="4" w:space="0" w:color="FFFFFF" w:themeColor="background1"/>
            </w:tcBorders>
            <w:shd w:val="clear" w:color="auto" w:fill="595959" w:themeFill="text1" w:themeFillTint="A6"/>
          </w:tcPr>
          <w:p w:rsidR="005239D5" w:rsidRPr="00A51BB6" w:rsidRDefault="005239D5" w:rsidP="008F1549">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回数</w:t>
            </w:r>
          </w:p>
        </w:tc>
        <w:tc>
          <w:tcPr>
            <w:tcW w:w="3929" w:type="dxa"/>
            <w:tcBorders>
              <w:left w:val="single" w:sz="4" w:space="0" w:color="FFFFFF" w:themeColor="background1"/>
            </w:tcBorders>
            <w:shd w:val="clear" w:color="auto" w:fill="595959" w:themeFill="text1" w:themeFillTint="A6"/>
          </w:tcPr>
          <w:p w:rsidR="005239D5" w:rsidRPr="00A51BB6" w:rsidRDefault="005239D5" w:rsidP="008F1549">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人数</w:t>
            </w:r>
          </w:p>
        </w:tc>
      </w:tr>
      <w:tr w:rsidR="005239D5" w:rsidTr="001B319C">
        <w:tc>
          <w:tcPr>
            <w:tcW w:w="988" w:type="dxa"/>
            <w:tcBorders>
              <w:top w:val="single" w:sz="4" w:space="0" w:color="000000" w:themeColor="text1"/>
              <w:bottom w:val="single" w:sz="4" w:space="0" w:color="000000" w:themeColor="text1"/>
            </w:tcBorders>
            <w:shd w:val="clear" w:color="auto" w:fill="D0CECE" w:themeFill="background2" w:themeFillShade="E6"/>
            <w:vAlign w:val="center"/>
          </w:tcPr>
          <w:p w:rsidR="005239D5" w:rsidRPr="00A51BB6" w:rsidRDefault="005239D5" w:rsidP="005239D5">
            <w:pPr>
              <w:ind w:rightChars="50" w:right="105"/>
              <w:jc w:val="right"/>
              <w:rPr>
                <w:rFonts w:ascii="ＭＳ ゴシック" w:eastAsia="ＭＳ ゴシック" w:hAnsi="ＭＳ ゴシック"/>
                <w:b/>
                <w:color w:val="000000" w:themeColor="text1"/>
              </w:rPr>
            </w:pPr>
            <w:bookmarkStart w:id="3" w:name="_Hlk6252632"/>
            <w:r>
              <w:rPr>
                <w:rFonts w:ascii="ＭＳ ゴシック" w:eastAsia="ＭＳ ゴシック" w:hAnsi="ＭＳ ゴシック" w:hint="eastAsia"/>
                <w:b/>
                <w:color w:val="000000" w:themeColor="text1"/>
              </w:rPr>
              <w:t>６回</w:t>
            </w:r>
          </w:p>
        </w:tc>
        <w:tc>
          <w:tcPr>
            <w:tcW w:w="3827"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０名</w:t>
            </w:r>
          </w:p>
        </w:tc>
        <w:tc>
          <w:tcPr>
            <w:tcW w:w="992" w:type="dxa"/>
            <w:tcBorders>
              <w:top w:val="single" w:sz="4" w:space="0" w:color="000000" w:themeColor="text1"/>
              <w:bottom w:val="single" w:sz="4" w:space="0" w:color="000000" w:themeColor="text1"/>
            </w:tcBorders>
            <w:shd w:val="clear" w:color="auto" w:fill="D0CECE" w:themeFill="background2" w:themeFillShade="E6"/>
            <w:vAlign w:val="center"/>
          </w:tcPr>
          <w:p w:rsidR="005239D5" w:rsidRPr="00A51BB6" w:rsidRDefault="005239D5" w:rsidP="005239D5">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３回</w:t>
            </w:r>
          </w:p>
        </w:tc>
        <w:tc>
          <w:tcPr>
            <w:tcW w:w="3929"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６名（拡大で３名、音声で３名）</w:t>
            </w:r>
          </w:p>
        </w:tc>
      </w:tr>
      <w:tr w:rsidR="005239D5" w:rsidTr="001B319C">
        <w:tc>
          <w:tcPr>
            <w:tcW w:w="988" w:type="dxa"/>
            <w:tcBorders>
              <w:top w:val="single" w:sz="4" w:space="0" w:color="000000" w:themeColor="text1"/>
              <w:bottom w:val="single" w:sz="4" w:space="0" w:color="auto"/>
            </w:tcBorders>
            <w:shd w:val="clear" w:color="auto" w:fill="D0CECE" w:themeFill="background2" w:themeFillShade="E6"/>
            <w:vAlign w:val="center"/>
          </w:tcPr>
          <w:p w:rsidR="005239D5" w:rsidRDefault="005239D5" w:rsidP="005239D5">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５回</w:t>
            </w:r>
          </w:p>
        </w:tc>
        <w:tc>
          <w:tcPr>
            <w:tcW w:w="3827"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３名（拡大で１名、音声で２名）</w:t>
            </w:r>
          </w:p>
        </w:tc>
        <w:tc>
          <w:tcPr>
            <w:tcW w:w="992" w:type="dxa"/>
            <w:tcBorders>
              <w:top w:val="single" w:sz="4" w:space="0" w:color="000000" w:themeColor="text1"/>
              <w:bottom w:val="single" w:sz="4" w:space="0" w:color="auto"/>
            </w:tcBorders>
            <w:shd w:val="clear" w:color="auto" w:fill="D0CECE" w:themeFill="background2" w:themeFillShade="E6"/>
            <w:vAlign w:val="center"/>
          </w:tcPr>
          <w:p w:rsidR="005239D5" w:rsidRDefault="005239D5" w:rsidP="005239D5">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２回</w:t>
            </w:r>
          </w:p>
        </w:tc>
        <w:tc>
          <w:tcPr>
            <w:tcW w:w="3929"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１名（拡大で０名、音声で１名）</w:t>
            </w:r>
          </w:p>
        </w:tc>
      </w:tr>
      <w:tr w:rsidR="005239D5" w:rsidTr="001B319C">
        <w:tc>
          <w:tcPr>
            <w:tcW w:w="988" w:type="dxa"/>
            <w:tcBorders>
              <w:top w:val="single" w:sz="4" w:space="0" w:color="000000" w:themeColor="text1"/>
              <w:bottom w:val="single" w:sz="4" w:space="0" w:color="auto"/>
            </w:tcBorders>
            <w:shd w:val="clear" w:color="auto" w:fill="D0CECE" w:themeFill="background2" w:themeFillShade="E6"/>
            <w:vAlign w:val="center"/>
          </w:tcPr>
          <w:p w:rsidR="005239D5" w:rsidRDefault="005239D5" w:rsidP="005239D5">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４回</w:t>
            </w:r>
          </w:p>
        </w:tc>
        <w:tc>
          <w:tcPr>
            <w:tcW w:w="3827"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３名（拡大で２名、音声で１名）</w:t>
            </w:r>
          </w:p>
        </w:tc>
        <w:tc>
          <w:tcPr>
            <w:tcW w:w="992" w:type="dxa"/>
            <w:tcBorders>
              <w:top w:val="single" w:sz="4" w:space="0" w:color="000000" w:themeColor="text1"/>
              <w:bottom w:val="single" w:sz="4" w:space="0" w:color="auto"/>
            </w:tcBorders>
            <w:shd w:val="clear" w:color="auto" w:fill="D0CECE" w:themeFill="background2" w:themeFillShade="E6"/>
            <w:vAlign w:val="center"/>
          </w:tcPr>
          <w:p w:rsidR="005239D5" w:rsidRDefault="005239D5" w:rsidP="005239D5">
            <w:pPr>
              <w:ind w:rightChars="50" w:right="105"/>
              <w:jc w:val="righ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１回</w:t>
            </w:r>
          </w:p>
        </w:tc>
        <w:tc>
          <w:tcPr>
            <w:tcW w:w="3929" w:type="dxa"/>
            <w:vAlign w:val="center"/>
          </w:tcPr>
          <w:p w:rsidR="005239D5" w:rsidRDefault="005239D5" w:rsidP="005239D5">
            <w:pPr>
              <w:rPr>
                <w:rFonts w:ascii="ＭＳ ゴシック" w:eastAsia="ＭＳ ゴシック" w:hAnsi="ＭＳ ゴシック"/>
              </w:rPr>
            </w:pPr>
            <w:r>
              <w:rPr>
                <w:rFonts w:ascii="ＭＳ ゴシック" w:eastAsia="ＭＳ ゴシック" w:hAnsi="ＭＳ ゴシック" w:hint="eastAsia"/>
              </w:rPr>
              <w:t>７名（拡大で２名、音声で５名）</w:t>
            </w:r>
          </w:p>
        </w:tc>
      </w:tr>
      <w:bookmarkEnd w:id="3"/>
    </w:tbl>
    <w:p w:rsidR="001842FC" w:rsidRDefault="001842FC">
      <w:pPr>
        <w:widowControl/>
        <w:jc w:val="left"/>
        <w:rPr>
          <w:rFonts w:ascii="ＭＳ ゴシック" w:eastAsia="ＭＳ ゴシック" w:hAnsi="ＭＳ ゴシック"/>
        </w:rPr>
      </w:pPr>
      <w:r>
        <w:rPr>
          <w:rFonts w:ascii="ＭＳ ゴシック" w:eastAsia="ＭＳ ゴシック" w:hAnsi="ＭＳ ゴシック"/>
        </w:rPr>
        <w:br w:type="page"/>
      </w:r>
    </w:p>
    <w:p w:rsidR="004A3A19" w:rsidRDefault="004A3A19" w:rsidP="00EE3586">
      <w:pPr>
        <w:rPr>
          <w:rFonts w:ascii="ＭＳ ゴシック" w:eastAsia="ＭＳ ゴシック" w:hAnsi="ＭＳ ゴシック"/>
          <w:b/>
          <w:sz w:val="28"/>
        </w:rPr>
      </w:pPr>
      <w:r>
        <w:rPr>
          <w:rFonts w:ascii="ＭＳ ゴシック" w:eastAsia="ＭＳ ゴシック" w:hAnsi="ＭＳ ゴシック" w:hint="eastAsia"/>
          <w:b/>
          <w:sz w:val="28"/>
        </w:rPr>
        <w:lastRenderedPageBreak/>
        <w:t>３</w:t>
      </w:r>
      <w:r w:rsidR="00456429" w:rsidRPr="000647F1">
        <w:rPr>
          <w:rFonts w:ascii="ＭＳ ゴシック" w:eastAsia="ＭＳ ゴシック" w:hAnsi="ＭＳ ゴシック" w:hint="eastAsia"/>
          <w:b/>
          <w:sz w:val="28"/>
        </w:rPr>
        <w:t>．</w:t>
      </w:r>
      <w:r w:rsidR="00A121F5">
        <w:rPr>
          <w:rFonts w:ascii="ＭＳ ゴシック" w:eastAsia="ＭＳ ゴシック" w:hAnsi="ＭＳ ゴシック" w:hint="eastAsia"/>
          <w:b/>
          <w:sz w:val="28"/>
        </w:rPr>
        <w:t>本</w:t>
      </w:r>
      <w:r w:rsidR="001842FC">
        <w:rPr>
          <w:rFonts w:ascii="ＭＳ ゴシック" w:eastAsia="ＭＳ ゴシック" w:hAnsi="ＭＳ ゴシック" w:hint="eastAsia"/>
          <w:b/>
          <w:sz w:val="28"/>
        </w:rPr>
        <w:t>講習会</w:t>
      </w:r>
      <w:r w:rsidR="00A121F5">
        <w:rPr>
          <w:rFonts w:ascii="ＭＳ ゴシック" w:eastAsia="ＭＳ ゴシック" w:hAnsi="ＭＳ ゴシック" w:hint="eastAsia"/>
          <w:b/>
          <w:sz w:val="28"/>
        </w:rPr>
        <w:t>による効果</w:t>
      </w:r>
    </w:p>
    <w:p w:rsidR="008F1549" w:rsidRPr="00110E00" w:rsidRDefault="00A121F5" w:rsidP="00EA35D6">
      <w:pPr>
        <w:spacing w:afterLines="50" w:after="180"/>
        <w:rPr>
          <w:rFonts w:ascii="ＭＳ ゴシック" w:eastAsia="ＭＳ ゴシック" w:hAnsi="ＭＳ ゴシック"/>
        </w:rPr>
      </w:pPr>
      <w:r w:rsidRPr="00110E00">
        <w:rPr>
          <w:rFonts w:ascii="ＭＳ ゴシック" w:eastAsia="ＭＳ ゴシック" w:hAnsi="ＭＳ ゴシック" w:hint="eastAsia"/>
        </w:rPr>
        <w:t xml:space="preserve">　</w:t>
      </w:r>
      <w:r w:rsidR="008F1549" w:rsidRPr="00110E00">
        <w:rPr>
          <w:rFonts w:ascii="ＭＳ ゴシック" w:eastAsia="ＭＳ ゴシック" w:hAnsi="ＭＳ ゴシック" w:hint="eastAsia"/>
        </w:rPr>
        <w:t>参加者が本講習会を通じて直接的に就労につながった事例はなかったものの、下記のような波及的効果がみられた。</w:t>
      </w:r>
    </w:p>
    <w:p w:rsidR="008F1549" w:rsidRPr="00110E00" w:rsidRDefault="008F1549" w:rsidP="00EA35D6">
      <w:pPr>
        <w:spacing w:afterLines="50" w:after="180"/>
        <w:ind w:left="420" w:hangingChars="200" w:hanging="420"/>
        <w:jc w:val="left"/>
        <w:rPr>
          <w:rFonts w:ascii="ＭＳ ゴシック" w:eastAsia="ＭＳ ゴシック" w:hAnsi="ＭＳ ゴシック"/>
        </w:rPr>
      </w:pPr>
      <w:r w:rsidRPr="00110E00">
        <w:rPr>
          <w:rFonts w:ascii="ＭＳ ゴシック" w:eastAsia="ＭＳ ゴシック" w:hAnsi="ＭＳ ゴシック" w:hint="eastAsia"/>
        </w:rPr>
        <w:t>１．障害者を対象とした国家公務員採用試験において、本講習会のテキストエディタ操作と</w:t>
      </w:r>
      <w:r w:rsidRPr="00110E00">
        <w:rPr>
          <w:rFonts w:ascii="ＭＳ ゴシック" w:eastAsia="ＭＳ ゴシック" w:hAnsi="ＭＳ ゴシック"/>
        </w:rPr>
        <w:t>Word操作の内容が役立った。</w:t>
      </w:r>
      <w:r w:rsidR="00110E00">
        <w:rPr>
          <w:rFonts w:ascii="ＭＳ ゴシック" w:eastAsia="ＭＳ ゴシック" w:hAnsi="ＭＳ ゴシック"/>
        </w:rPr>
        <w:br/>
      </w:r>
      <w:r w:rsidR="00110E00">
        <w:rPr>
          <w:rFonts w:ascii="ＭＳ ゴシック" w:eastAsia="ＭＳ ゴシック" w:hAnsi="ＭＳ ゴシック" w:hint="eastAsia"/>
        </w:rPr>
        <w:t>(本講習中に個別プログラムを作成して練習していただいたところ、試験会場でパソコンを自力で準備し、テキストデータの問題文を読む・答案することができるようになった。)</w:t>
      </w:r>
    </w:p>
    <w:p w:rsidR="008F1549" w:rsidRPr="00110E00" w:rsidRDefault="008F1549" w:rsidP="00EA35D6">
      <w:pPr>
        <w:spacing w:afterLines="50" w:after="180"/>
        <w:ind w:left="420" w:hangingChars="200" w:hanging="420"/>
        <w:jc w:val="left"/>
        <w:rPr>
          <w:rFonts w:ascii="ＭＳ ゴシック" w:eastAsia="ＭＳ ゴシック" w:hAnsi="ＭＳ ゴシック"/>
        </w:rPr>
      </w:pPr>
      <w:r w:rsidRPr="00110E00">
        <w:rPr>
          <w:rFonts w:ascii="ＭＳ ゴシック" w:eastAsia="ＭＳ ゴシック" w:hAnsi="ＭＳ ゴシック" w:hint="eastAsia"/>
        </w:rPr>
        <w:t>２．本講習会をきっかけに、平日の</w:t>
      </w:r>
      <w:r w:rsidRPr="00110E00">
        <w:rPr>
          <w:rFonts w:ascii="ＭＳ ゴシック" w:eastAsia="ＭＳ ゴシック" w:hAnsi="ＭＳ ゴシック"/>
        </w:rPr>
        <w:t>ICT相談および福祉用具の購入相談に引き継げた者が３名、協会会員に加入した者が１名、</w:t>
      </w:r>
      <w:r w:rsidR="00C47271">
        <w:rPr>
          <w:rFonts w:ascii="ＭＳ ゴシック" w:eastAsia="ＭＳ ゴシック" w:hAnsi="ＭＳ ゴシック" w:hint="eastAsia"/>
        </w:rPr>
        <w:t>今後の協会主催プログラムへの協力を得られる事になった者が１名、</w:t>
      </w:r>
      <w:r w:rsidRPr="00110E00">
        <w:rPr>
          <w:rFonts w:ascii="ＭＳ ゴシック" w:eastAsia="ＭＳ ゴシック" w:hAnsi="ＭＳ ゴシック"/>
        </w:rPr>
        <w:t>協会同行援護サービス利用者が</w:t>
      </w:r>
      <w:r w:rsidR="009603C4">
        <w:rPr>
          <w:rFonts w:ascii="ＭＳ ゴシック" w:eastAsia="ＭＳ ゴシック" w:hAnsi="ＭＳ ゴシック" w:hint="eastAsia"/>
        </w:rPr>
        <w:t>数名</w:t>
      </w:r>
      <w:r w:rsidRPr="00110E00">
        <w:rPr>
          <w:rFonts w:ascii="ＭＳ ゴシック" w:eastAsia="ＭＳ ゴシック" w:hAnsi="ＭＳ ゴシック"/>
        </w:rPr>
        <w:t>おり、協会の利用促進に一定の成果を上げられた。</w:t>
      </w:r>
    </w:p>
    <w:p w:rsidR="00EA35D6" w:rsidRPr="00110E00" w:rsidRDefault="00EA35D6" w:rsidP="008F1549">
      <w:pPr>
        <w:ind w:left="420" w:hangingChars="200" w:hanging="420"/>
        <w:jc w:val="left"/>
        <w:rPr>
          <w:rFonts w:ascii="ＭＳ ゴシック" w:eastAsia="ＭＳ ゴシック" w:hAnsi="ＭＳ ゴシック"/>
        </w:rPr>
      </w:pPr>
      <w:r w:rsidRPr="00110E00">
        <w:rPr>
          <w:rFonts w:ascii="ＭＳ ゴシック" w:eastAsia="ＭＳ ゴシック" w:hAnsi="ＭＳ ゴシック" w:hint="eastAsia"/>
        </w:rPr>
        <w:t>３．昼休憩中に参加者同士の学校・職場での情報交流、世代間交流の場になった。</w:t>
      </w:r>
      <w:r w:rsidRPr="00110E00">
        <w:rPr>
          <w:rFonts w:ascii="ＭＳ ゴシック" w:eastAsia="ＭＳ ゴシック" w:hAnsi="ＭＳ ゴシック"/>
        </w:rPr>
        <w:br/>
      </w:r>
      <w:r w:rsidRPr="00110E00">
        <w:rPr>
          <w:rFonts w:ascii="ＭＳ ゴシック" w:eastAsia="ＭＳ ゴシック" w:hAnsi="ＭＳ ゴシック" w:hint="eastAsia"/>
        </w:rPr>
        <w:t>(小中学生の保護者同士も、互いの学校生活や進学について情報交換していた。)</w:t>
      </w:r>
    </w:p>
    <w:p w:rsidR="008F1549" w:rsidRPr="00110E00" w:rsidRDefault="00EA35D6" w:rsidP="00EA35D6">
      <w:pPr>
        <w:spacing w:beforeLines="50" w:before="180"/>
        <w:ind w:left="420" w:hangingChars="200" w:hanging="420"/>
        <w:jc w:val="left"/>
        <w:rPr>
          <w:rFonts w:ascii="ＭＳ ゴシック" w:eastAsia="ＭＳ ゴシック" w:hAnsi="ＭＳ ゴシック"/>
        </w:rPr>
      </w:pPr>
      <w:r w:rsidRPr="00110E00">
        <w:rPr>
          <w:rFonts w:ascii="ＭＳ ゴシック" w:eastAsia="ＭＳ ゴシック" w:hAnsi="ＭＳ ゴシック" w:hint="eastAsia"/>
        </w:rPr>
        <w:t>４</w:t>
      </w:r>
      <w:r w:rsidR="008F1549" w:rsidRPr="00110E00">
        <w:rPr>
          <w:rFonts w:ascii="ＭＳ ゴシック" w:eastAsia="ＭＳ ゴシック" w:hAnsi="ＭＳ ゴシック" w:hint="eastAsia"/>
        </w:rPr>
        <w:t>．参加者の感想として、下記の</w:t>
      </w:r>
      <w:r w:rsidR="00843B1E">
        <w:rPr>
          <w:rFonts w:ascii="ＭＳ ゴシック" w:eastAsia="ＭＳ ゴシック" w:hAnsi="ＭＳ ゴシック" w:hint="eastAsia"/>
        </w:rPr>
        <w:t>ような</w:t>
      </w:r>
      <w:r w:rsidR="008F1549" w:rsidRPr="00110E00">
        <w:rPr>
          <w:rFonts w:ascii="ＭＳ ゴシック" w:eastAsia="ＭＳ ゴシック" w:hAnsi="ＭＳ ゴシック" w:hint="eastAsia"/>
        </w:rPr>
        <w:t>声が上がった。</w:t>
      </w:r>
    </w:p>
    <w:p w:rsidR="008F1549" w:rsidRPr="00110E00" w:rsidRDefault="008F1549"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『普段の業務でおかしいと思いつつも何となく処理していることや、エラーメッセージの内容がよく理解できた。』</w:t>
      </w:r>
    </w:p>
    <w:p w:rsidR="008F1549" w:rsidRPr="00110E00" w:rsidRDefault="008F1549"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『様々な操作方法やショートカットキーを紹介してくれたのが役立った。』</w:t>
      </w:r>
    </w:p>
    <w:p w:rsidR="008F1549" w:rsidRPr="00110E00" w:rsidRDefault="00EA35D6"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008F1549" w:rsidRPr="00110E00">
        <w:rPr>
          <w:rFonts w:ascii="ＭＳ ゴシック" w:eastAsia="ＭＳ ゴシック" w:hAnsi="ＭＳ ゴシック" w:hint="eastAsia"/>
        </w:rPr>
        <w:t>ソフトウェアの更新</w:t>
      </w:r>
      <w:r w:rsidR="008F1549" w:rsidRPr="00110E00">
        <w:rPr>
          <w:rFonts w:ascii="ＭＳ ゴシック" w:eastAsia="ＭＳ ゴシック" w:hAnsi="ＭＳ ゴシック"/>
        </w:rPr>
        <w:t>(アップデート)について取り上げてくれた</w:t>
      </w:r>
      <w:r w:rsidR="000D2031">
        <w:rPr>
          <w:rFonts w:ascii="ＭＳ ゴシック" w:eastAsia="ＭＳ ゴシック" w:hAnsi="ＭＳ ゴシック" w:hint="eastAsia"/>
        </w:rPr>
        <w:t>ので</w:t>
      </w:r>
      <w:r w:rsidR="008F1549" w:rsidRPr="00110E00">
        <w:rPr>
          <w:rFonts w:ascii="ＭＳ ゴシック" w:eastAsia="ＭＳ ゴシック" w:hAnsi="ＭＳ ゴシック"/>
        </w:rPr>
        <w:t>勉強になった。職場パソコンの不具合を自力で解決できた。</w:t>
      </w:r>
      <w:r w:rsidR="008F1549" w:rsidRPr="00110E00">
        <w:rPr>
          <w:rFonts w:ascii="ＭＳ ゴシック" w:eastAsia="ＭＳ ゴシック" w:hAnsi="ＭＳ ゴシック" w:hint="eastAsia"/>
        </w:rPr>
        <w:t>』</w:t>
      </w:r>
    </w:p>
    <w:p w:rsidR="008F1549" w:rsidRPr="00110E00" w:rsidRDefault="008F1549"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Pr="00110E00">
        <w:rPr>
          <w:rFonts w:ascii="ＭＳ ゴシック" w:eastAsia="ＭＳ ゴシック" w:hAnsi="ＭＳ ゴシック"/>
        </w:rPr>
        <w:t>WordやExcelを何から勉強すれば良いのか理解できた</w:t>
      </w:r>
      <w:r w:rsidRPr="00110E00">
        <w:rPr>
          <w:rFonts w:ascii="ＭＳ ゴシック" w:eastAsia="ＭＳ ゴシック" w:hAnsi="ＭＳ ゴシック" w:hint="eastAsia"/>
        </w:rPr>
        <w:t>。』</w:t>
      </w:r>
    </w:p>
    <w:p w:rsidR="008F1549" w:rsidRPr="00110E00" w:rsidRDefault="008F1549"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『音声読み上げと画面拡大の両方を体験できたので、自分の目の状態にわせてどちらを使っていくべきかの参考材料になった。』</w:t>
      </w:r>
    </w:p>
    <w:p w:rsidR="00EA35D6" w:rsidRPr="00110E00" w:rsidRDefault="008F1549"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『他の事業所では就労に特化した講座がないか、あったとしても失業者しか対象でない。本講座に参加できて良かった。』</w:t>
      </w:r>
    </w:p>
    <w:p w:rsidR="00EA35D6" w:rsidRDefault="00EA35D6"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008F1549" w:rsidRPr="00110E00">
        <w:rPr>
          <w:rFonts w:ascii="ＭＳ ゴシック" w:eastAsia="ＭＳ ゴシック" w:hAnsi="ＭＳ ゴシック" w:hint="eastAsia"/>
        </w:rPr>
        <w:t>小中学生は参加できないことがほとんどなので参加できて良かった。</w:t>
      </w:r>
      <w:r w:rsidRPr="00110E00">
        <w:rPr>
          <w:rFonts w:ascii="ＭＳ ゴシック" w:eastAsia="ＭＳ ゴシック" w:hAnsi="ＭＳ ゴシック" w:hint="eastAsia"/>
        </w:rPr>
        <w:t>』</w:t>
      </w:r>
    </w:p>
    <w:p w:rsidR="002A7D45" w:rsidRPr="00110E00" w:rsidRDefault="002A7D45" w:rsidP="00EA35D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『平日の昼間(９時～１７時)開催でないので、仕事や学校と重ならず参加しやすかった。』</w:t>
      </w:r>
    </w:p>
    <w:p w:rsidR="00EA35D6" w:rsidRPr="00110E00" w:rsidRDefault="00EA35D6"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008F1549" w:rsidRPr="00110E00">
        <w:rPr>
          <w:rFonts w:ascii="ＭＳ ゴシック" w:eastAsia="ＭＳ ゴシック" w:hAnsi="ＭＳ ゴシック" w:hint="eastAsia"/>
        </w:rPr>
        <w:t>連続で参加するのが難しい。３回</w:t>
      </w:r>
      <w:r w:rsidRPr="00110E00">
        <w:rPr>
          <w:rFonts w:ascii="ＭＳ ゴシック" w:eastAsia="ＭＳ ゴシック" w:hAnsi="ＭＳ ゴシック" w:hint="eastAsia"/>
        </w:rPr>
        <w:t>１セット</w:t>
      </w:r>
      <w:r w:rsidR="008F1549" w:rsidRPr="00110E00">
        <w:rPr>
          <w:rFonts w:ascii="ＭＳ ゴシック" w:eastAsia="ＭＳ ゴシック" w:hAnsi="ＭＳ ゴシック" w:hint="eastAsia"/>
        </w:rPr>
        <w:t>だが、途中参加しても良いのかためらった。</w:t>
      </w:r>
      <w:r w:rsidRPr="00110E00">
        <w:rPr>
          <w:rFonts w:ascii="ＭＳ ゴシック" w:eastAsia="ＭＳ ゴシック" w:hAnsi="ＭＳ ゴシック" w:hint="eastAsia"/>
        </w:rPr>
        <w:t>』</w:t>
      </w:r>
    </w:p>
    <w:p w:rsidR="00EA35D6" w:rsidRPr="00110E00" w:rsidRDefault="00EA35D6" w:rsidP="00EA35D6">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008F1549" w:rsidRPr="00110E00">
        <w:rPr>
          <w:rFonts w:ascii="ＭＳ ゴシック" w:eastAsia="ＭＳ ゴシック" w:hAnsi="ＭＳ ゴシック"/>
        </w:rPr>
        <w:t>PowerPointについても講習して欲しい。</w:t>
      </w:r>
      <w:r w:rsidRPr="00110E00">
        <w:rPr>
          <w:rFonts w:ascii="ＭＳ ゴシック" w:eastAsia="ＭＳ ゴシック" w:hAnsi="ＭＳ ゴシック" w:hint="eastAsia"/>
        </w:rPr>
        <w:t>』</w:t>
      </w:r>
    </w:p>
    <w:p w:rsidR="00A121F5" w:rsidRDefault="00EA35D6" w:rsidP="001842FC">
      <w:pPr>
        <w:ind w:leftChars="200" w:left="630" w:hangingChars="100" w:hanging="210"/>
        <w:rPr>
          <w:rFonts w:ascii="ＭＳ ゴシック" w:eastAsia="ＭＳ ゴシック" w:hAnsi="ＭＳ ゴシック"/>
        </w:rPr>
      </w:pPr>
      <w:r w:rsidRPr="00110E00">
        <w:rPr>
          <w:rFonts w:ascii="ＭＳ ゴシック" w:eastAsia="ＭＳ ゴシック" w:hAnsi="ＭＳ ゴシック" w:hint="eastAsia"/>
        </w:rPr>
        <w:t>『</w:t>
      </w:r>
      <w:r w:rsidR="008F1549" w:rsidRPr="00110E00">
        <w:rPr>
          <w:rFonts w:ascii="ＭＳ ゴシック" w:eastAsia="ＭＳ ゴシック" w:hAnsi="ＭＳ ゴシック" w:hint="eastAsia"/>
        </w:rPr>
        <w:t>無料の音声読み上げソフトについて掘り下げた講習して欲しい。</w:t>
      </w:r>
      <w:r w:rsidRPr="00110E00">
        <w:rPr>
          <w:rFonts w:ascii="ＭＳ ゴシック" w:eastAsia="ＭＳ ゴシック" w:hAnsi="ＭＳ ゴシック" w:hint="eastAsia"/>
        </w:rPr>
        <w:t>』</w:t>
      </w:r>
    </w:p>
    <w:p w:rsidR="009C1F08" w:rsidRDefault="009C1F08" w:rsidP="009C1F08">
      <w:pPr>
        <w:spacing w:beforeLines="50" w:before="180"/>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参加者の声を集約すると、WordやExcelの学習やパソコンのトラブルに対応する力をつけることに本講習会が寄与したといえる。加えて、現在就学・就労中の者に学習の機会を与えることにも寄与したといえる。</w:t>
      </w:r>
    </w:p>
    <w:p w:rsidR="00843B1E" w:rsidRPr="00110E00" w:rsidRDefault="00843B1E" w:rsidP="00843B1E">
      <w:pPr>
        <w:rPr>
          <w:rFonts w:ascii="ＭＳ ゴシック" w:eastAsia="ＭＳ ゴシック" w:hAnsi="ＭＳ ゴシック"/>
        </w:rPr>
      </w:pPr>
    </w:p>
    <w:p w:rsidR="001842FC" w:rsidRDefault="001842FC">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p w:rsidR="00456429" w:rsidRPr="000647F1" w:rsidRDefault="004A3A19" w:rsidP="00EE3586">
      <w:pPr>
        <w:rPr>
          <w:rFonts w:ascii="ＭＳ ゴシック" w:eastAsia="ＭＳ ゴシック" w:hAnsi="ＭＳ ゴシック"/>
          <w:b/>
          <w:sz w:val="28"/>
        </w:rPr>
      </w:pPr>
      <w:r>
        <w:rPr>
          <w:rFonts w:ascii="ＭＳ ゴシック" w:eastAsia="ＭＳ ゴシック" w:hAnsi="ＭＳ ゴシック" w:hint="eastAsia"/>
          <w:b/>
          <w:sz w:val="28"/>
        </w:rPr>
        <w:lastRenderedPageBreak/>
        <w:t>４．次年度開催に向けた課題</w:t>
      </w:r>
    </w:p>
    <w:p w:rsidR="003F62A7" w:rsidRDefault="009C1F08"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講習会を実施して以上の実績をふまえ</w:t>
      </w:r>
      <w:r w:rsidR="00090063">
        <w:rPr>
          <w:rFonts w:ascii="ＭＳ ゴシック" w:eastAsia="ＭＳ ゴシック" w:hAnsi="ＭＳ ゴシック" w:hint="eastAsia"/>
          <w:szCs w:val="24"/>
        </w:rPr>
        <w:t>つつ、下記の通り</w:t>
      </w:r>
      <w:r w:rsidR="003F62A7">
        <w:rPr>
          <w:rFonts w:ascii="ＭＳ ゴシック" w:eastAsia="ＭＳ ゴシック" w:hAnsi="ＭＳ ゴシック" w:hint="eastAsia"/>
          <w:szCs w:val="24"/>
        </w:rPr>
        <w:t>課題</w:t>
      </w:r>
      <w:r w:rsidR="00090063">
        <w:rPr>
          <w:rFonts w:ascii="ＭＳ ゴシック" w:eastAsia="ＭＳ ゴシック" w:hAnsi="ＭＳ ゴシック" w:hint="eastAsia"/>
          <w:szCs w:val="24"/>
        </w:rPr>
        <w:t>を分析する</w:t>
      </w:r>
      <w:r w:rsidR="003F62A7">
        <w:rPr>
          <w:rFonts w:ascii="ＭＳ ゴシック" w:eastAsia="ＭＳ ゴシック" w:hAnsi="ＭＳ ゴシック" w:hint="eastAsia"/>
          <w:szCs w:val="24"/>
        </w:rPr>
        <w:t>。</w:t>
      </w:r>
    </w:p>
    <w:p w:rsidR="003F62A7" w:rsidRPr="00347C2E" w:rsidRDefault="00347C2E" w:rsidP="001B319C">
      <w:pPr>
        <w:spacing w:beforeLines="50" w:before="180"/>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r w:rsidRPr="00347C2E">
        <w:rPr>
          <w:rFonts w:ascii="ＭＳ ゴシック" w:eastAsia="ＭＳ ゴシック" w:hAnsi="ＭＳ ゴシック" w:hint="eastAsia"/>
          <w:b/>
          <w:sz w:val="24"/>
          <w:szCs w:val="24"/>
        </w:rPr>
        <w:t>開催形態</w:t>
      </w:r>
    </w:p>
    <w:p w:rsidR="00347C2E" w:rsidRDefault="00347C2E"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同じ内容を２度開催する形態にしたものの、これを活用したのは全体の1/3程度の利用者しかいなかった。会期を通じて３回参加した者と１回しか参加しなかった者がほぼ同数であること、３回参加した者の中には連続して参加しなかった者も含まれている。</w:t>
      </w:r>
    </w:p>
    <w:p w:rsidR="00347C2E" w:rsidRDefault="00347C2E"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上記のことから、復習を前提にした</w:t>
      </w:r>
      <w:r w:rsidR="007829CF">
        <w:rPr>
          <w:rFonts w:ascii="ＭＳ ゴシック" w:eastAsia="ＭＳ ゴシック" w:hAnsi="ＭＳ ゴシック" w:hint="eastAsia"/>
          <w:szCs w:val="24"/>
        </w:rPr>
        <w:t>構成</w:t>
      </w:r>
      <w:r>
        <w:rPr>
          <w:rFonts w:ascii="ＭＳ ゴシック" w:eastAsia="ＭＳ ゴシック" w:hAnsi="ＭＳ ゴシック" w:hint="eastAsia"/>
          <w:szCs w:val="24"/>
        </w:rPr>
        <w:t>はあまり</w:t>
      </w:r>
      <w:r w:rsidR="007829CF">
        <w:rPr>
          <w:rFonts w:ascii="ＭＳ ゴシック" w:eastAsia="ＭＳ ゴシック" w:hAnsi="ＭＳ ゴシック" w:hint="eastAsia"/>
          <w:szCs w:val="24"/>
        </w:rPr>
        <w:t>利用されていない</w:t>
      </w:r>
      <w:r>
        <w:rPr>
          <w:rFonts w:ascii="ＭＳ ゴシック" w:eastAsia="ＭＳ ゴシック" w:hAnsi="ＭＳ ゴシック" w:hint="eastAsia"/>
          <w:szCs w:val="24"/>
        </w:rPr>
        <w:t>実態がみえてきた。</w:t>
      </w:r>
    </w:p>
    <w:p w:rsidR="00347C2E" w:rsidRDefault="00347C2E"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加えて、１回のみ参加した者が全体の1/3程度を占めていたことから、</w:t>
      </w:r>
      <w:r w:rsidR="00C56560">
        <w:rPr>
          <w:rFonts w:ascii="ＭＳ ゴシック" w:eastAsia="ＭＳ ゴシック" w:hAnsi="ＭＳ ゴシック" w:hint="eastAsia"/>
          <w:szCs w:val="24"/>
        </w:rPr>
        <w:t>継続して参加することが難しい実情があることが分かった。急な体調不良等による欠席者は当初から想定していたものの、予想を上回る数であった。</w:t>
      </w:r>
      <w:r w:rsidR="009603C4">
        <w:rPr>
          <w:rFonts w:ascii="ＭＳ ゴシック" w:eastAsia="ＭＳ ゴシック" w:hAnsi="ＭＳ ゴシック" w:hint="eastAsia"/>
          <w:szCs w:val="24"/>
        </w:rPr>
        <w:t>１回のみ参加した者を含め、毎回の講座で平均して１名は新規参加者がみられた。</w:t>
      </w:r>
    </w:p>
    <w:p w:rsidR="00090063" w:rsidRPr="00347C2E" w:rsidRDefault="00090063"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これ</w:t>
      </w:r>
      <w:r w:rsidR="009603C4">
        <w:rPr>
          <w:rFonts w:ascii="ＭＳ ゴシック" w:eastAsia="ＭＳ ゴシック" w:hAnsi="ＭＳ ゴシック" w:hint="eastAsia"/>
          <w:szCs w:val="24"/>
        </w:rPr>
        <w:t>ら</w:t>
      </w:r>
      <w:r>
        <w:rPr>
          <w:rFonts w:ascii="ＭＳ ゴシック" w:eastAsia="ＭＳ ゴシック" w:hAnsi="ＭＳ ゴシック" w:hint="eastAsia"/>
          <w:szCs w:val="24"/>
        </w:rPr>
        <w:t>を踏まえ</w:t>
      </w:r>
      <w:r w:rsidR="009603C4">
        <w:rPr>
          <w:rFonts w:ascii="ＭＳ ゴシック" w:eastAsia="ＭＳ ゴシック" w:hAnsi="ＭＳ ゴシック" w:hint="eastAsia"/>
          <w:szCs w:val="24"/>
        </w:rPr>
        <w:t>て考察する</w:t>
      </w:r>
      <w:r>
        <w:rPr>
          <w:rFonts w:ascii="ＭＳ ゴシック" w:eastAsia="ＭＳ ゴシック" w:hAnsi="ＭＳ ゴシック" w:hint="eastAsia"/>
          <w:szCs w:val="24"/>
        </w:rPr>
        <w:t>と、３回１セットという枠組みではなく、毎回完結の講座を提供することも視野に入れて検討すべきであるといえる。</w:t>
      </w:r>
    </w:p>
    <w:p w:rsidR="00347C2E" w:rsidRPr="00347C2E" w:rsidRDefault="00347C2E" w:rsidP="001B319C">
      <w:pPr>
        <w:spacing w:beforeLines="50" w:before="180"/>
        <w:rPr>
          <w:rFonts w:ascii="ＭＳ ゴシック" w:eastAsia="ＭＳ ゴシック" w:hAnsi="ＭＳ ゴシック"/>
          <w:b/>
          <w:sz w:val="24"/>
          <w:szCs w:val="24"/>
        </w:rPr>
      </w:pPr>
      <w:r>
        <w:rPr>
          <w:rFonts w:ascii="ＭＳ ゴシック" w:eastAsia="ＭＳ ゴシック" w:hAnsi="ＭＳ ゴシック" w:hint="eastAsia"/>
          <w:b/>
          <w:sz w:val="24"/>
          <w:szCs w:val="24"/>
        </w:rPr>
        <w:t>(2)</w:t>
      </w:r>
      <w:r w:rsidRPr="00347C2E">
        <w:rPr>
          <w:rFonts w:ascii="ＭＳ ゴシック" w:eastAsia="ＭＳ ゴシック" w:hAnsi="ＭＳ ゴシック" w:hint="eastAsia"/>
          <w:b/>
          <w:sz w:val="24"/>
          <w:szCs w:val="24"/>
        </w:rPr>
        <w:t>カリキュラム</w:t>
      </w:r>
    </w:p>
    <w:p w:rsidR="002A7D45" w:rsidRDefault="00C56560"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利用者の声を聴く限り、題材・テーマの選択は適切であったと</w:t>
      </w:r>
      <w:r w:rsidR="00641B59">
        <w:rPr>
          <w:rFonts w:ascii="ＭＳ ゴシック" w:eastAsia="ＭＳ ゴシック" w:hAnsi="ＭＳ ゴシック" w:hint="eastAsia"/>
          <w:szCs w:val="24"/>
        </w:rPr>
        <w:t>いえる</w:t>
      </w:r>
      <w:r>
        <w:rPr>
          <w:rFonts w:ascii="ＭＳ ゴシック" w:eastAsia="ＭＳ ゴシック" w:hAnsi="ＭＳ ゴシック" w:hint="eastAsia"/>
          <w:szCs w:val="24"/>
        </w:rPr>
        <w:t>。ただし、</w:t>
      </w:r>
      <w:r w:rsidR="002A7D45">
        <w:rPr>
          <w:rFonts w:ascii="ＭＳ ゴシック" w:eastAsia="ＭＳ ゴシック" w:hAnsi="ＭＳ ゴシック" w:hint="eastAsia"/>
          <w:szCs w:val="24"/>
        </w:rPr>
        <w:t>PowerPointや音声読み上げソフト等の踏み込んだ情報を求める声も上がっていることから、より広範なテーマを扱うことを検討すべきだろう。</w:t>
      </w:r>
    </w:p>
    <w:p w:rsidR="00CB3E9E" w:rsidRDefault="002A7D45" w:rsidP="00AE7F71">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参加者のレベルから振り返ると、</w:t>
      </w:r>
      <w:r w:rsidR="00C56560">
        <w:rPr>
          <w:rFonts w:ascii="ＭＳ ゴシック" w:eastAsia="ＭＳ ゴシック" w:hAnsi="ＭＳ ゴシック" w:hint="eastAsia"/>
          <w:szCs w:val="24"/>
        </w:rPr>
        <w:t>Word・Excelの実用的な講習会に耐えうる基礎技能が十分身についていない者が</w:t>
      </w:r>
      <w:r w:rsidR="00AE084F">
        <w:rPr>
          <w:rFonts w:ascii="ＭＳ ゴシック" w:eastAsia="ＭＳ ゴシック" w:hAnsi="ＭＳ ゴシック" w:hint="eastAsia"/>
          <w:szCs w:val="24"/>
        </w:rPr>
        <w:t>約</w:t>
      </w:r>
      <w:r w:rsidR="00C56560">
        <w:rPr>
          <w:rFonts w:ascii="ＭＳ ゴシック" w:eastAsia="ＭＳ ゴシック" w:hAnsi="ＭＳ ゴシック" w:hint="eastAsia"/>
          <w:szCs w:val="24"/>
        </w:rPr>
        <w:t>半数みられた</w:t>
      </w:r>
      <w:r>
        <w:rPr>
          <w:rFonts w:ascii="ＭＳ ゴシック" w:eastAsia="ＭＳ ゴシック" w:hAnsi="ＭＳ ゴシック" w:hint="eastAsia"/>
          <w:szCs w:val="24"/>
        </w:rPr>
        <w:t>。</w:t>
      </w:r>
      <w:r w:rsidR="00C56560">
        <w:rPr>
          <w:rFonts w:ascii="ＭＳ ゴシック" w:eastAsia="ＭＳ ゴシック" w:hAnsi="ＭＳ ゴシック" w:hint="eastAsia"/>
          <w:szCs w:val="24"/>
        </w:rPr>
        <w:t>この参加者</w:t>
      </w:r>
      <w:r>
        <w:rPr>
          <w:rFonts w:ascii="ＭＳ ゴシック" w:eastAsia="ＭＳ ゴシック" w:hAnsi="ＭＳ ゴシック" w:hint="eastAsia"/>
          <w:szCs w:val="24"/>
        </w:rPr>
        <w:t>層</w:t>
      </w:r>
      <w:r w:rsidR="00C56560">
        <w:rPr>
          <w:rFonts w:ascii="ＭＳ ゴシック" w:eastAsia="ＭＳ ゴシック" w:hAnsi="ＭＳ ゴシック" w:hint="eastAsia"/>
          <w:szCs w:val="24"/>
        </w:rPr>
        <w:t>をフォローする、あるいは別個のクラスを編成してカリキュラムを提供することが必須であろう。</w:t>
      </w:r>
    </w:p>
    <w:p w:rsidR="00AE7F71" w:rsidRDefault="00CB3E9E" w:rsidP="00AE7F71">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なお、</w:t>
      </w:r>
      <w:r w:rsidR="00AE7F71">
        <w:rPr>
          <w:rFonts w:ascii="ＭＳ ゴシック" w:eastAsia="ＭＳ ゴシック" w:hAnsi="ＭＳ ゴシック" w:hint="eastAsia"/>
          <w:szCs w:val="24"/>
        </w:rPr>
        <w:t>基礎技能を備えた者にヒアリングしたところ、</w:t>
      </w:r>
      <w:r>
        <w:rPr>
          <w:rFonts w:ascii="ＭＳ ゴシック" w:eastAsia="ＭＳ ゴシック" w:hAnsi="ＭＳ ゴシック" w:hint="eastAsia"/>
          <w:szCs w:val="24"/>
        </w:rPr>
        <w:t>タッチタイピングやキーボードショートカットキーによる文字入力を主眼にした操作を障害者職業訓練で受講した者が大半であった。</w:t>
      </w:r>
    </w:p>
    <w:p w:rsidR="00C56560" w:rsidRDefault="00C56560"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付言すれば、視覚障害者パソコン</w:t>
      </w:r>
      <w:r w:rsidR="009603C4">
        <w:rPr>
          <w:rFonts w:ascii="ＭＳ ゴシック" w:eastAsia="ＭＳ ゴシック" w:hAnsi="ＭＳ ゴシック" w:hint="eastAsia"/>
          <w:szCs w:val="24"/>
        </w:rPr>
        <w:t>利</w:t>
      </w:r>
      <w:r>
        <w:rPr>
          <w:rFonts w:ascii="ＭＳ ゴシック" w:eastAsia="ＭＳ ゴシック" w:hAnsi="ＭＳ ゴシック" w:hint="eastAsia"/>
          <w:szCs w:val="24"/>
        </w:rPr>
        <w:t>活用の根幹を成すはずの『画面拡大・音声読み上げ機能の利活用』については、</w:t>
      </w:r>
      <w:r w:rsidR="00AE084F">
        <w:rPr>
          <w:rFonts w:ascii="ＭＳ ゴシック" w:eastAsia="ＭＳ ゴシック" w:hAnsi="ＭＳ ゴシック" w:hint="eastAsia"/>
          <w:szCs w:val="24"/>
        </w:rPr>
        <w:t>就労現場で活用できるレベルに到達している者が少数であった。これら</w:t>
      </w:r>
      <w:r w:rsidR="009603C4">
        <w:rPr>
          <w:rFonts w:ascii="ＭＳ ゴシック" w:eastAsia="ＭＳ ゴシック" w:hAnsi="ＭＳ ゴシック" w:hint="eastAsia"/>
          <w:szCs w:val="24"/>
        </w:rPr>
        <w:t>の</w:t>
      </w:r>
      <w:r w:rsidR="00AE084F">
        <w:rPr>
          <w:rFonts w:ascii="ＭＳ ゴシック" w:eastAsia="ＭＳ ゴシック" w:hAnsi="ＭＳ ゴシック" w:hint="eastAsia"/>
          <w:szCs w:val="24"/>
        </w:rPr>
        <w:t>基礎的な技能を集中的に修得させるカリキュラムを組むことも検討すべきであろう。</w:t>
      </w:r>
    </w:p>
    <w:p w:rsidR="00AE7F71" w:rsidRPr="00347C2E" w:rsidRDefault="00AE7F71" w:rsidP="00347C2E">
      <w:pPr>
        <w:ind w:firstLineChars="100" w:firstLine="210"/>
        <w:rPr>
          <w:rFonts w:ascii="ＭＳ ゴシック" w:eastAsia="ＭＳ ゴシック" w:hAnsi="ＭＳ ゴシック"/>
          <w:szCs w:val="24"/>
        </w:rPr>
      </w:pPr>
    </w:p>
    <w:p w:rsidR="00347C2E" w:rsidRPr="00347C2E" w:rsidRDefault="00347C2E" w:rsidP="001B319C">
      <w:pPr>
        <w:spacing w:beforeLines="50" w:before="180"/>
        <w:rPr>
          <w:rFonts w:ascii="ＭＳ ゴシック" w:eastAsia="ＭＳ ゴシック" w:hAnsi="ＭＳ ゴシック"/>
          <w:b/>
          <w:sz w:val="24"/>
          <w:szCs w:val="24"/>
        </w:rPr>
      </w:pPr>
      <w:r>
        <w:rPr>
          <w:rFonts w:ascii="ＭＳ ゴシック" w:eastAsia="ＭＳ ゴシック" w:hAnsi="ＭＳ ゴシック" w:hint="eastAsia"/>
          <w:b/>
          <w:sz w:val="24"/>
          <w:szCs w:val="24"/>
        </w:rPr>
        <w:t>(3)</w:t>
      </w:r>
      <w:r w:rsidR="00A53F17">
        <w:rPr>
          <w:rFonts w:ascii="ＭＳ ゴシック" w:eastAsia="ＭＳ ゴシック" w:hAnsi="ＭＳ ゴシック" w:hint="eastAsia"/>
          <w:b/>
          <w:sz w:val="24"/>
          <w:szCs w:val="24"/>
        </w:rPr>
        <w:t>参加者の分布と告知</w:t>
      </w:r>
    </w:p>
    <w:p w:rsidR="00347C2E" w:rsidRDefault="00A53F17"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幅広い年代層が参加したものの、就職活動が最も盛んになり、かつ職場での適応にも困難が伴いやすい２０代の参加者がみられなかったことは今後の課題となる。この層に向けたピンポイントな告知を行うべきである。</w:t>
      </w:r>
    </w:p>
    <w:p w:rsidR="00AE7F71" w:rsidRDefault="00A53F17"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また、地域別でみても、県西部（</w:t>
      </w:r>
      <w:r w:rsidR="00AE7F71">
        <w:rPr>
          <w:rFonts w:ascii="ＭＳ ゴシック" w:eastAsia="ＭＳ ゴシック" w:hAnsi="ＭＳ ゴシック" w:hint="eastAsia"/>
          <w:szCs w:val="24"/>
        </w:rPr>
        <w:t>加古川市</w:t>
      </w:r>
      <w:r>
        <w:rPr>
          <w:rFonts w:ascii="ＭＳ ゴシック" w:eastAsia="ＭＳ ゴシック" w:hAnsi="ＭＳ ゴシック" w:hint="eastAsia"/>
          <w:szCs w:val="24"/>
        </w:rPr>
        <w:t>以西</w:t>
      </w:r>
      <w:r w:rsidR="00AE7F71">
        <w:rPr>
          <w:rFonts w:ascii="ＭＳ ゴシック" w:eastAsia="ＭＳ ゴシック" w:hAnsi="ＭＳ ゴシック" w:hint="eastAsia"/>
          <w:szCs w:val="24"/>
        </w:rPr>
        <w:t>）および県北部（三田市以北を目安）からの参加者が極端に少なかった。これは単純に県西部・県北部への移動が困難であることと、盲学校等への告知等、県南部に集中していたことが主な要因と考えられる。</w:t>
      </w:r>
    </w:p>
    <w:p w:rsidR="00A53F17" w:rsidRPr="00AE084F" w:rsidRDefault="00AE7F71" w:rsidP="00347C2E">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次回は県西部や北部へも情報が伝わるよう告知を行うこと、さらに遠方で移動できない参加者に向けた遠隔講習ができないか検討することが課題であるだろう。</w:t>
      </w:r>
    </w:p>
    <w:p w:rsidR="00347C2E" w:rsidRPr="00AE7F71" w:rsidRDefault="00347C2E" w:rsidP="003F62A7">
      <w:pPr>
        <w:rPr>
          <w:rFonts w:ascii="ＭＳ ゴシック" w:eastAsia="ＭＳ ゴシック" w:hAnsi="ＭＳ ゴシック"/>
          <w:szCs w:val="24"/>
        </w:rPr>
      </w:pPr>
    </w:p>
    <w:p w:rsidR="00347C2E" w:rsidRPr="00AE7F71" w:rsidRDefault="00CB3E9E" w:rsidP="00CB3E9E">
      <w:pPr>
        <w:jc w:val="right"/>
        <w:rPr>
          <w:rFonts w:ascii="ＭＳ ゴシック" w:eastAsia="ＭＳ ゴシック" w:hAnsi="ＭＳ ゴシック"/>
          <w:szCs w:val="24"/>
        </w:rPr>
      </w:pPr>
      <w:r>
        <w:rPr>
          <w:rFonts w:ascii="ＭＳ ゴシック" w:eastAsia="ＭＳ ゴシック" w:hAnsi="ＭＳ ゴシック" w:hint="eastAsia"/>
          <w:szCs w:val="24"/>
        </w:rPr>
        <w:t>以上</w:t>
      </w:r>
    </w:p>
    <w:p w:rsidR="00347C2E" w:rsidRPr="00347C2E" w:rsidRDefault="00347C2E" w:rsidP="003F62A7">
      <w:pPr>
        <w:rPr>
          <w:rFonts w:ascii="ＭＳ ゴシック" w:eastAsia="ＭＳ ゴシック" w:hAnsi="ＭＳ ゴシック"/>
          <w:szCs w:val="24"/>
        </w:rPr>
      </w:pPr>
    </w:p>
    <w:sectPr w:rsidR="00347C2E" w:rsidRPr="00347C2E" w:rsidSect="007C614A">
      <w:footerReference w:type="default" r:id="rId9"/>
      <w:pgSz w:w="11906" w:h="16838"/>
      <w:pgMar w:top="993" w:right="1080" w:bottom="993" w:left="1080" w:header="851" w:footer="65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34" w:rsidRDefault="00F05B34" w:rsidP="002E5CAF">
      <w:r>
        <w:separator/>
      </w:r>
    </w:p>
  </w:endnote>
  <w:endnote w:type="continuationSeparator" w:id="0">
    <w:p w:rsidR="00F05B34" w:rsidRDefault="00F05B34" w:rsidP="002E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549" w:rsidRDefault="008F1549">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0921"/>
      <w:docPartObj>
        <w:docPartGallery w:val="Page Numbers (Bottom of Page)"/>
        <w:docPartUnique/>
      </w:docPartObj>
    </w:sdtPr>
    <w:sdtEndPr>
      <w:rPr>
        <w:rFonts w:ascii="ＭＳ ゴシック" w:eastAsia="ＭＳ ゴシック" w:hAnsi="ＭＳ ゴシック"/>
        <w:sz w:val="24"/>
      </w:rPr>
    </w:sdtEndPr>
    <w:sdtContent>
      <w:p w:rsidR="008F1549" w:rsidRPr="00C85CD9" w:rsidRDefault="00316DDA" w:rsidP="00C85CD9">
        <w:pPr>
          <w:pStyle w:val="a9"/>
          <w:jc w:val="center"/>
          <w:rPr>
            <w:rFonts w:ascii="ＭＳ ゴシック" w:eastAsia="ＭＳ ゴシック" w:hAnsi="ＭＳ ゴシック"/>
            <w:sz w:val="24"/>
          </w:rPr>
        </w:pPr>
        <w:r w:rsidRPr="005B1EF6">
          <w:rPr>
            <w:rFonts w:ascii="ＭＳ Ｐゴシック" w:eastAsia="ＭＳ Ｐゴシック" w:hAnsi="ＭＳ Ｐゴシック" w:hint="eastAsia"/>
          </w:rPr>
          <w:t>－</w:t>
        </w:r>
        <w:r>
          <w:rPr>
            <w:rFonts w:hint="eastAsia"/>
          </w:rPr>
          <w:t xml:space="preserve"> </w:t>
        </w:r>
        <w:r w:rsidR="008F1549" w:rsidRPr="00C85CD9">
          <w:rPr>
            <w:rFonts w:ascii="ＭＳ ゴシック" w:eastAsia="ＭＳ ゴシック" w:hAnsi="ＭＳ ゴシック"/>
            <w:sz w:val="24"/>
          </w:rPr>
          <w:fldChar w:fldCharType="begin"/>
        </w:r>
        <w:r w:rsidR="008F1549" w:rsidRPr="00C85CD9">
          <w:rPr>
            <w:rFonts w:ascii="ＭＳ ゴシック" w:eastAsia="ＭＳ ゴシック" w:hAnsi="ＭＳ ゴシック"/>
            <w:sz w:val="24"/>
          </w:rPr>
          <w:instrText>PAGE   \* MERGEFORMAT</w:instrText>
        </w:r>
        <w:r w:rsidR="008F1549" w:rsidRPr="00C85CD9">
          <w:rPr>
            <w:rFonts w:ascii="ＭＳ ゴシック" w:eastAsia="ＭＳ ゴシック" w:hAnsi="ＭＳ ゴシック"/>
            <w:sz w:val="24"/>
          </w:rPr>
          <w:fldChar w:fldCharType="separate"/>
        </w:r>
        <w:r w:rsidR="008F1549" w:rsidRPr="00C85CD9">
          <w:rPr>
            <w:rFonts w:ascii="ＭＳ ゴシック" w:eastAsia="ＭＳ ゴシック" w:hAnsi="ＭＳ ゴシック"/>
            <w:sz w:val="24"/>
            <w:lang w:val="ja-JP"/>
          </w:rPr>
          <w:t>2</w:t>
        </w:r>
        <w:r w:rsidR="008F1549" w:rsidRPr="00C85CD9">
          <w:rPr>
            <w:rFonts w:ascii="ＭＳ ゴシック" w:eastAsia="ＭＳ ゴシック" w:hAnsi="ＭＳ ゴシック"/>
            <w:sz w:val="24"/>
          </w:rPr>
          <w:fldChar w:fldCharType="end"/>
        </w:r>
        <w:r>
          <w:rPr>
            <w:rFonts w:ascii="ＭＳ ゴシック" w:eastAsia="ＭＳ ゴシック" w:hAnsi="ＭＳ ゴシック" w:hint="eastAsia"/>
            <w:sz w:val="24"/>
          </w:rPr>
          <w:t xml:space="preserve"> </w:t>
        </w:r>
        <w:r w:rsidRPr="005B1EF6">
          <w:rPr>
            <w:rFonts w:ascii="ＭＳ Ｐゴシック" w:eastAsia="ＭＳ Ｐゴシック" w:hAnsi="ＭＳ Ｐゴシック"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34" w:rsidRDefault="00F05B34" w:rsidP="002E5CAF">
      <w:r>
        <w:rPr>
          <w:rFonts w:hint="eastAsia"/>
        </w:rPr>
        <w:separator/>
      </w:r>
    </w:p>
  </w:footnote>
  <w:footnote w:type="continuationSeparator" w:id="0">
    <w:p w:rsidR="00F05B34" w:rsidRDefault="00F05B34" w:rsidP="002E5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C2"/>
    <w:rsid w:val="00011831"/>
    <w:rsid w:val="000338CE"/>
    <w:rsid w:val="00044C28"/>
    <w:rsid w:val="000451B3"/>
    <w:rsid w:val="00051B54"/>
    <w:rsid w:val="000527AF"/>
    <w:rsid w:val="0005419F"/>
    <w:rsid w:val="000647F1"/>
    <w:rsid w:val="00087A47"/>
    <w:rsid w:val="00090063"/>
    <w:rsid w:val="000A4FE5"/>
    <w:rsid w:val="000A523A"/>
    <w:rsid w:val="000B108C"/>
    <w:rsid w:val="000B6DA4"/>
    <w:rsid w:val="000C0617"/>
    <w:rsid w:val="000C2D7E"/>
    <w:rsid w:val="000D2031"/>
    <w:rsid w:val="000F0493"/>
    <w:rsid w:val="00100FC6"/>
    <w:rsid w:val="00104992"/>
    <w:rsid w:val="00107BB5"/>
    <w:rsid w:val="00110E00"/>
    <w:rsid w:val="00112EC5"/>
    <w:rsid w:val="00115820"/>
    <w:rsid w:val="00126770"/>
    <w:rsid w:val="0013229F"/>
    <w:rsid w:val="001331E1"/>
    <w:rsid w:val="00133B00"/>
    <w:rsid w:val="00165306"/>
    <w:rsid w:val="00167E50"/>
    <w:rsid w:val="00175768"/>
    <w:rsid w:val="001842FC"/>
    <w:rsid w:val="001853E8"/>
    <w:rsid w:val="001907D4"/>
    <w:rsid w:val="001912F2"/>
    <w:rsid w:val="001A0504"/>
    <w:rsid w:val="001A5875"/>
    <w:rsid w:val="001A5EE9"/>
    <w:rsid w:val="001B0E34"/>
    <w:rsid w:val="001B319C"/>
    <w:rsid w:val="001B4197"/>
    <w:rsid w:val="001C1556"/>
    <w:rsid w:val="001C3C20"/>
    <w:rsid w:val="001C4A14"/>
    <w:rsid w:val="001C5852"/>
    <w:rsid w:val="001D3ABB"/>
    <w:rsid w:val="00202A3D"/>
    <w:rsid w:val="002055EC"/>
    <w:rsid w:val="00215314"/>
    <w:rsid w:val="00216D8E"/>
    <w:rsid w:val="00234C0B"/>
    <w:rsid w:val="00237287"/>
    <w:rsid w:val="00237946"/>
    <w:rsid w:val="002518EF"/>
    <w:rsid w:val="002544EB"/>
    <w:rsid w:val="00261E99"/>
    <w:rsid w:val="00264B91"/>
    <w:rsid w:val="00264DE2"/>
    <w:rsid w:val="00271BAC"/>
    <w:rsid w:val="00275DEC"/>
    <w:rsid w:val="00276248"/>
    <w:rsid w:val="002A5CBA"/>
    <w:rsid w:val="002A7D45"/>
    <w:rsid w:val="002C0A7A"/>
    <w:rsid w:val="002C32D6"/>
    <w:rsid w:val="002C3B9B"/>
    <w:rsid w:val="002C7764"/>
    <w:rsid w:val="002D6657"/>
    <w:rsid w:val="002E211B"/>
    <w:rsid w:val="002E5CAF"/>
    <w:rsid w:val="002F4E5D"/>
    <w:rsid w:val="002F74E8"/>
    <w:rsid w:val="00304983"/>
    <w:rsid w:val="003070ED"/>
    <w:rsid w:val="0031112A"/>
    <w:rsid w:val="00316DDA"/>
    <w:rsid w:val="00321A74"/>
    <w:rsid w:val="00336CB9"/>
    <w:rsid w:val="00342336"/>
    <w:rsid w:val="00347C2E"/>
    <w:rsid w:val="00353CFA"/>
    <w:rsid w:val="00355A88"/>
    <w:rsid w:val="00356813"/>
    <w:rsid w:val="00371F5A"/>
    <w:rsid w:val="00375BEE"/>
    <w:rsid w:val="0038397B"/>
    <w:rsid w:val="00383C8E"/>
    <w:rsid w:val="00396DD6"/>
    <w:rsid w:val="003A0EE7"/>
    <w:rsid w:val="003B105F"/>
    <w:rsid w:val="003C00AE"/>
    <w:rsid w:val="003C414A"/>
    <w:rsid w:val="003D06A6"/>
    <w:rsid w:val="003F3446"/>
    <w:rsid w:val="003F3F0A"/>
    <w:rsid w:val="003F62A7"/>
    <w:rsid w:val="003F7644"/>
    <w:rsid w:val="004003E5"/>
    <w:rsid w:val="00402977"/>
    <w:rsid w:val="00420B09"/>
    <w:rsid w:val="004246E7"/>
    <w:rsid w:val="004274FC"/>
    <w:rsid w:val="00450B25"/>
    <w:rsid w:val="00456429"/>
    <w:rsid w:val="00474A65"/>
    <w:rsid w:val="00477B97"/>
    <w:rsid w:val="0048576D"/>
    <w:rsid w:val="00490F17"/>
    <w:rsid w:val="004961A9"/>
    <w:rsid w:val="004A0B3F"/>
    <w:rsid w:val="004A3A19"/>
    <w:rsid w:val="004A5E0D"/>
    <w:rsid w:val="004A6106"/>
    <w:rsid w:val="004D164F"/>
    <w:rsid w:val="004E13B9"/>
    <w:rsid w:val="00510C8F"/>
    <w:rsid w:val="005235AC"/>
    <w:rsid w:val="005239D5"/>
    <w:rsid w:val="005311FC"/>
    <w:rsid w:val="00540CDE"/>
    <w:rsid w:val="00547567"/>
    <w:rsid w:val="005478CA"/>
    <w:rsid w:val="00565A23"/>
    <w:rsid w:val="005730AA"/>
    <w:rsid w:val="00576070"/>
    <w:rsid w:val="0058110A"/>
    <w:rsid w:val="0059237F"/>
    <w:rsid w:val="005A2B40"/>
    <w:rsid w:val="005A79AA"/>
    <w:rsid w:val="005B08E1"/>
    <w:rsid w:val="005B0B21"/>
    <w:rsid w:val="005B1EF6"/>
    <w:rsid w:val="005D22B3"/>
    <w:rsid w:val="005D5980"/>
    <w:rsid w:val="00601906"/>
    <w:rsid w:val="006054FF"/>
    <w:rsid w:val="006236F6"/>
    <w:rsid w:val="0062472F"/>
    <w:rsid w:val="00636956"/>
    <w:rsid w:val="00641B59"/>
    <w:rsid w:val="006524FC"/>
    <w:rsid w:val="0065497B"/>
    <w:rsid w:val="00666D8D"/>
    <w:rsid w:val="00670C0D"/>
    <w:rsid w:val="00683F0C"/>
    <w:rsid w:val="00692CFB"/>
    <w:rsid w:val="006964FD"/>
    <w:rsid w:val="006A2E06"/>
    <w:rsid w:val="006A40AE"/>
    <w:rsid w:val="006A6C90"/>
    <w:rsid w:val="006B4332"/>
    <w:rsid w:val="006C5D05"/>
    <w:rsid w:val="006D21CD"/>
    <w:rsid w:val="006F05D2"/>
    <w:rsid w:val="006F07B3"/>
    <w:rsid w:val="006F3AE4"/>
    <w:rsid w:val="0070308F"/>
    <w:rsid w:val="00706BA9"/>
    <w:rsid w:val="00713648"/>
    <w:rsid w:val="00716C88"/>
    <w:rsid w:val="00720FFD"/>
    <w:rsid w:val="0072308B"/>
    <w:rsid w:val="00724224"/>
    <w:rsid w:val="007263FC"/>
    <w:rsid w:val="00745380"/>
    <w:rsid w:val="00752D1E"/>
    <w:rsid w:val="007562F5"/>
    <w:rsid w:val="007605EB"/>
    <w:rsid w:val="00762ED2"/>
    <w:rsid w:val="00764142"/>
    <w:rsid w:val="0077012A"/>
    <w:rsid w:val="00774D10"/>
    <w:rsid w:val="007829CF"/>
    <w:rsid w:val="007873DE"/>
    <w:rsid w:val="00793C5E"/>
    <w:rsid w:val="007A64E0"/>
    <w:rsid w:val="007B1842"/>
    <w:rsid w:val="007C5334"/>
    <w:rsid w:val="007C614A"/>
    <w:rsid w:val="007D3D59"/>
    <w:rsid w:val="007D558C"/>
    <w:rsid w:val="007E638A"/>
    <w:rsid w:val="007F5C3F"/>
    <w:rsid w:val="007F70DF"/>
    <w:rsid w:val="008023AF"/>
    <w:rsid w:val="00804B44"/>
    <w:rsid w:val="00813766"/>
    <w:rsid w:val="00823BA2"/>
    <w:rsid w:val="008255CA"/>
    <w:rsid w:val="00843B1E"/>
    <w:rsid w:val="00846730"/>
    <w:rsid w:val="00850FF6"/>
    <w:rsid w:val="00871475"/>
    <w:rsid w:val="00872E8A"/>
    <w:rsid w:val="00884F15"/>
    <w:rsid w:val="00895FA4"/>
    <w:rsid w:val="008A3AAE"/>
    <w:rsid w:val="008B7740"/>
    <w:rsid w:val="008B7B2E"/>
    <w:rsid w:val="008C074A"/>
    <w:rsid w:val="008C1305"/>
    <w:rsid w:val="008C4B32"/>
    <w:rsid w:val="008C513F"/>
    <w:rsid w:val="008F0E88"/>
    <w:rsid w:val="008F1549"/>
    <w:rsid w:val="008F4E95"/>
    <w:rsid w:val="0091455E"/>
    <w:rsid w:val="009166AD"/>
    <w:rsid w:val="00930C6C"/>
    <w:rsid w:val="009603C4"/>
    <w:rsid w:val="00965968"/>
    <w:rsid w:val="00965BAE"/>
    <w:rsid w:val="009678EA"/>
    <w:rsid w:val="00971BBA"/>
    <w:rsid w:val="009873CD"/>
    <w:rsid w:val="00995042"/>
    <w:rsid w:val="009A5D4D"/>
    <w:rsid w:val="009B755B"/>
    <w:rsid w:val="009C146C"/>
    <w:rsid w:val="009C1F08"/>
    <w:rsid w:val="009D4113"/>
    <w:rsid w:val="00A05A10"/>
    <w:rsid w:val="00A121F5"/>
    <w:rsid w:val="00A168CC"/>
    <w:rsid w:val="00A31F1E"/>
    <w:rsid w:val="00A37D8D"/>
    <w:rsid w:val="00A51BB6"/>
    <w:rsid w:val="00A53F17"/>
    <w:rsid w:val="00A6210E"/>
    <w:rsid w:val="00A6394C"/>
    <w:rsid w:val="00A639E7"/>
    <w:rsid w:val="00A655BF"/>
    <w:rsid w:val="00A90698"/>
    <w:rsid w:val="00A91DD2"/>
    <w:rsid w:val="00AA679C"/>
    <w:rsid w:val="00AB1E2F"/>
    <w:rsid w:val="00AC0455"/>
    <w:rsid w:val="00AC30CC"/>
    <w:rsid w:val="00AC6A4E"/>
    <w:rsid w:val="00AE084F"/>
    <w:rsid w:val="00AE4862"/>
    <w:rsid w:val="00AE63A5"/>
    <w:rsid w:val="00AE7F71"/>
    <w:rsid w:val="00AF534C"/>
    <w:rsid w:val="00B01457"/>
    <w:rsid w:val="00B2249D"/>
    <w:rsid w:val="00B3536D"/>
    <w:rsid w:val="00B449CA"/>
    <w:rsid w:val="00B53040"/>
    <w:rsid w:val="00B57854"/>
    <w:rsid w:val="00B653ED"/>
    <w:rsid w:val="00B65F9C"/>
    <w:rsid w:val="00B67182"/>
    <w:rsid w:val="00B841DF"/>
    <w:rsid w:val="00B900A2"/>
    <w:rsid w:val="00B94AA1"/>
    <w:rsid w:val="00B97047"/>
    <w:rsid w:val="00BA58F5"/>
    <w:rsid w:val="00BA711A"/>
    <w:rsid w:val="00BB0077"/>
    <w:rsid w:val="00BB112D"/>
    <w:rsid w:val="00BC1386"/>
    <w:rsid w:val="00BD21AC"/>
    <w:rsid w:val="00BE235F"/>
    <w:rsid w:val="00C03630"/>
    <w:rsid w:val="00C15713"/>
    <w:rsid w:val="00C26DD6"/>
    <w:rsid w:val="00C30C3E"/>
    <w:rsid w:val="00C47271"/>
    <w:rsid w:val="00C56560"/>
    <w:rsid w:val="00C600F6"/>
    <w:rsid w:val="00C66DA6"/>
    <w:rsid w:val="00C751D7"/>
    <w:rsid w:val="00C7593D"/>
    <w:rsid w:val="00C775D0"/>
    <w:rsid w:val="00C80A14"/>
    <w:rsid w:val="00C85CD9"/>
    <w:rsid w:val="00C90B21"/>
    <w:rsid w:val="00CA353D"/>
    <w:rsid w:val="00CA4FBB"/>
    <w:rsid w:val="00CA7C84"/>
    <w:rsid w:val="00CB3331"/>
    <w:rsid w:val="00CB38D1"/>
    <w:rsid w:val="00CB3E9E"/>
    <w:rsid w:val="00CB6264"/>
    <w:rsid w:val="00CC0CCF"/>
    <w:rsid w:val="00CC284B"/>
    <w:rsid w:val="00CC329B"/>
    <w:rsid w:val="00CC62FF"/>
    <w:rsid w:val="00CC7772"/>
    <w:rsid w:val="00CD1227"/>
    <w:rsid w:val="00CD157D"/>
    <w:rsid w:val="00CD1DB9"/>
    <w:rsid w:val="00CF0D92"/>
    <w:rsid w:val="00D104A4"/>
    <w:rsid w:val="00D14B71"/>
    <w:rsid w:val="00D24C9E"/>
    <w:rsid w:val="00D31638"/>
    <w:rsid w:val="00D324B0"/>
    <w:rsid w:val="00D34030"/>
    <w:rsid w:val="00D36F1B"/>
    <w:rsid w:val="00D52161"/>
    <w:rsid w:val="00D563F0"/>
    <w:rsid w:val="00D66E48"/>
    <w:rsid w:val="00D86890"/>
    <w:rsid w:val="00DB3512"/>
    <w:rsid w:val="00DC0B43"/>
    <w:rsid w:val="00DC4C8E"/>
    <w:rsid w:val="00DE3AEC"/>
    <w:rsid w:val="00DF2302"/>
    <w:rsid w:val="00DF4D74"/>
    <w:rsid w:val="00E00DB4"/>
    <w:rsid w:val="00E1132F"/>
    <w:rsid w:val="00E16758"/>
    <w:rsid w:val="00E44079"/>
    <w:rsid w:val="00E47412"/>
    <w:rsid w:val="00E51B3E"/>
    <w:rsid w:val="00E55611"/>
    <w:rsid w:val="00E63DC2"/>
    <w:rsid w:val="00E77F09"/>
    <w:rsid w:val="00E832A8"/>
    <w:rsid w:val="00E84069"/>
    <w:rsid w:val="00E96775"/>
    <w:rsid w:val="00EA2F4E"/>
    <w:rsid w:val="00EA35D6"/>
    <w:rsid w:val="00EA5BB2"/>
    <w:rsid w:val="00EA6025"/>
    <w:rsid w:val="00EC3322"/>
    <w:rsid w:val="00ED2520"/>
    <w:rsid w:val="00ED4FD5"/>
    <w:rsid w:val="00EE099B"/>
    <w:rsid w:val="00EE2F36"/>
    <w:rsid w:val="00EE3586"/>
    <w:rsid w:val="00EE41FB"/>
    <w:rsid w:val="00EE5808"/>
    <w:rsid w:val="00F05B34"/>
    <w:rsid w:val="00F078D3"/>
    <w:rsid w:val="00F44613"/>
    <w:rsid w:val="00F54ABE"/>
    <w:rsid w:val="00F55977"/>
    <w:rsid w:val="00F61E8B"/>
    <w:rsid w:val="00F65F80"/>
    <w:rsid w:val="00F66DEA"/>
    <w:rsid w:val="00F673C4"/>
    <w:rsid w:val="00F76734"/>
    <w:rsid w:val="00F775A4"/>
    <w:rsid w:val="00F97973"/>
    <w:rsid w:val="00FA68EF"/>
    <w:rsid w:val="00FA70E6"/>
    <w:rsid w:val="00FB61FB"/>
    <w:rsid w:val="00FC3EF2"/>
    <w:rsid w:val="00FD2ADC"/>
    <w:rsid w:val="00FF34EE"/>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AEFD7"/>
  <w15:docId w15:val="{0DBC0A1B-A599-4F35-8198-EDD74DDA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586"/>
    <w:pPr>
      <w:ind w:leftChars="400" w:left="840"/>
    </w:pPr>
  </w:style>
  <w:style w:type="table" w:styleId="a4">
    <w:name w:val="Table Grid"/>
    <w:basedOn w:val="a1"/>
    <w:uiPriority w:val="39"/>
    <w:rsid w:val="0045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58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5875"/>
    <w:rPr>
      <w:rFonts w:asciiTheme="majorHAnsi" w:eastAsiaTheme="majorEastAsia" w:hAnsiTheme="majorHAnsi" w:cstheme="majorBidi"/>
      <w:sz w:val="18"/>
      <w:szCs w:val="18"/>
    </w:rPr>
  </w:style>
  <w:style w:type="paragraph" w:styleId="a7">
    <w:name w:val="header"/>
    <w:basedOn w:val="a"/>
    <w:link w:val="a8"/>
    <w:uiPriority w:val="99"/>
    <w:unhideWhenUsed/>
    <w:rsid w:val="002E5CAF"/>
    <w:pPr>
      <w:tabs>
        <w:tab w:val="center" w:pos="4252"/>
        <w:tab w:val="right" w:pos="8504"/>
      </w:tabs>
      <w:snapToGrid w:val="0"/>
    </w:pPr>
  </w:style>
  <w:style w:type="character" w:customStyle="1" w:styleId="a8">
    <w:name w:val="ヘッダー (文字)"/>
    <w:basedOn w:val="a0"/>
    <w:link w:val="a7"/>
    <w:uiPriority w:val="99"/>
    <w:rsid w:val="002E5CAF"/>
  </w:style>
  <w:style w:type="paragraph" w:styleId="a9">
    <w:name w:val="footer"/>
    <w:basedOn w:val="a"/>
    <w:link w:val="aa"/>
    <w:uiPriority w:val="99"/>
    <w:unhideWhenUsed/>
    <w:rsid w:val="002E5CAF"/>
    <w:pPr>
      <w:tabs>
        <w:tab w:val="center" w:pos="4252"/>
        <w:tab w:val="right" w:pos="8504"/>
      </w:tabs>
      <w:snapToGrid w:val="0"/>
    </w:pPr>
  </w:style>
  <w:style w:type="character" w:customStyle="1" w:styleId="aa">
    <w:name w:val="フッター (文字)"/>
    <w:basedOn w:val="a0"/>
    <w:link w:val="a9"/>
    <w:uiPriority w:val="99"/>
    <w:rsid w:val="002E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EBD8-6DDF-49F5-8F72-8A545E1B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798</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FrogWorks</dc:creator>
  <cp:lastModifiedBy>兵視協委託(ICT)</cp:lastModifiedBy>
  <cp:revision>2</cp:revision>
  <cp:lastPrinted>2018-08-29T11:16:00Z</cp:lastPrinted>
  <dcterms:created xsi:type="dcterms:W3CDTF">2019-06-18T09:26:00Z</dcterms:created>
  <dcterms:modified xsi:type="dcterms:W3CDTF">2019-06-18T09:26:00Z</dcterms:modified>
</cp:coreProperties>
</file>