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E3153" w14:textId="5BFF9204" w:rsidR="00204075" w:rsidRDefault="00F961A6" w:rsidP="00F961A6">
      <w:pPr>
        <w:jc w:val="center"/>
        <w:rPr>
          <w:sz w:val="18"/>
          <w:szCs w:val="20"/>
        </w:rPr>
      </w:pPr>
      <w:r>
        <w:rPr>
          <w:noProof/>
        </w:rPr>
        <w:drawing>
          <wp:inline distT="0" distB="0" distL="0" distR="0" wp14:anchorId="4BF6233C" wp14:editId="3CB28499">
            <wp:extent cx="419100" cy="419100"/>
            <wp:effectExtent l="0" t="0" r="0" b="0"/>
            <wp:docPr id="2" name="図 2" descr="黄色, 物体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ikaku_tenjiblock2.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19100" cy="419100"/>
                    </a:xfrm>
                    <a:prstGeom prst="rect">
                      <a:avLst/>
                    </a:prstGeom>
                  </pic:spPr>
                </pic:pic>
              </a:graphicData>
            </a:graphic>
          </wp:inline>
        </w:drawing>
      </w:r>
      <w:r>
        <w:rPr>
          <w:rFonts w:hint="eastAsia"/>
          <w:noProof/>
        </w:rPr>
        <w:drawing>
          <wp:inline distT="0" distB="0" distL="0" distR="0" wp14:anchorId="2795A638" wp14:editId="33167482">
            <wp:extent cx="419100" cy="4191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ikaku_tenjiblock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9100" cy="419100"/>
                    </a:xfrm>
                    <a:prstGeom prst="rect">
                      <a:avLst/>
                    </a:prstGeom>
                  </pic:spPr>
                </pic:pic>
              </a:graphicData>
            </a:graphic>
          </wp:inline>
        </w:drawing>
      </w:r>
      <w:r>
        <w:rPr>
          <w:noProof/>
        </w:rPr>
        <w:drawing>
          <wp:inline distT="0" distB="0" distL="0" distR="0" wp14:anchorId="7F80619C" wp14:editId="7B2D9B53">
            <wp:extent cx="419100" cy="419100"/>
            <wp:effectExtent l="0" t="0" r="0" b="0"/>
            <wp:docPr id="4" name="図 4" descr="黄色, 物体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ikaku_tenjiblock2.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19100" cy="419100"/>
                    </a:xfrm>
                    <a:prstGeom prst="rect">
                      <a:avLst/>
                    </a:prstGeom>
                  </pic:spPr>
                </pic:pic>
              </a:graphicData>
            </a:graphic>
          </wp:inline>
        </w:drawing>
      </w:r>
      <w:r>
        <w:rPr>
          <w:rFonts w:hint="eastAsia"/>
          <w:noProof/>
        </w:rPr>
        <w:drawing>
          <wp:inline distT="0" distB="0" distL="0" distR="0" wp14:anchorId="1FACB085" wp14:editId="3EFCB16A">
            <wp:extent cx="419100" cy="4191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ikaku_tenjiblock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9100" cy="419100"/>
                    </a:xfrm>
                    <a:prstGeom prst="rect">
                      <a:avLst/>
                    </a:prstGeom>
                  </pic:spPr>
                </pic:pic>
              </a:graphicData>
            </a:graphic>
          </wp:inline>
        </w:drawing>
      </w:r>
      <w:r>
        <w:rPr>
          <w:noProof/>
        </w:rPr>
        <w:drawing>
          <wp:inline distT="0" distB="0" distL="0" distR="0" wp14:anchorId="7F2EF3D7" wp14:editId="474D721F">
            <wp:extent cx="419100" cy="419100"/>
            <wp:effectExtent l="0" t="0" r="0" b="0"/>
            <wp:docPr id="13" name="図 13" descr="黄色, 物体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ikaku_tenjiblock2.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19100" cy="419100"/>
                    </a:xfrm>
                    <a:prstGeom prst="rect">
                      <a:avLst/>
                    </a:prstGeom>
                  </pic:spPr>
                </pic:pic>
              </a:graphicData>
            </a:graphic>
          </wp:inline>
        </w:drawing>
      </w:r>
      <w:r>
        <w:rPr>
          <w:rFonts w:hint="eastAsia"/>
          <w:noProof/>
        </w:rPr>
        <w:drawing>
          <wp:inline distT="0" distB="0" distL="0" distR="0" wp14:anchorId="011FE236" wp14:editId="3F35E804">
            <wp:extent cx="419100" cy="41910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ikaku_tenjiblock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9100" cy="419100"/>
                    </a:xfrm>
                    <a:prstGeom prst="rect">
                      <a:avLst/>
                    </a:prstGeom>
                  </pic:spPr>
                </pic:pic>
              </a:graphicData>
            </a:graphic>
          </wp:inline>
        </w:drawing>
      </w:r>
      <w:r>
        <w:rPr>
          <w:noProof/>
        </w:rPr>
        <w:drawing>
          <wp:inline distT="0" distB="0" distL="0" distR="0" wp14:anchorId="1212B65A" wp14:editId="72EA51EA">
            <wp:extent cx="419100" cy="419100"/>
            <wp:effectExtent l="0" t="0" r="0" b="0"/>
            <wp:docPr id="14" name="図 14" descr="黄色, 物体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ikaku_tenjiblock2.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19100" cy="419100"/>
                    </a:xfrm>
                    <a:prstGeom prst="rect">
                      <a:avLst/>
                    </a:prstGeom>
                  </pic:spPr>
                </pic:pic>
              </a:graphicData>
            </a:graphic>
          </wp:inline>
        </w:drawing>
      </w:r>
      <w:r>
        <w:rPr>
          <w:rFonts w:hint="eastAsia"/>
          <w:noProof/>
        </w:rPr>
        <w:drawing>
          <wp:inline distT="0" distB="0" distL="0" distR="0" wp14:anchorId="22557931" wp14:editId="441717F4">
            <wp:extent cx="419100" cy="41910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ikaku_tenjiblock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9100" cy="419100"/>
                    </a:xfrm>
                    <a:prstGeom prst="rect">
                      <a:avLst/>
                    </a:prstGeom>
                  </pic:spPr>
                </pic:pic>
              </a:graphicData>
            </a:graphic>
          </wp:inline>
        </w:drawing>
      </w:r>
      <w:r>
        <w:rPr>
          <w:noProof/>
        </w:rPr>
        <w:drawing>
          <wp:inline distT="0" distB="0" distL="0" distR="0" wp14:anchorId="44FECC99" wp14:editId="7DFBE511">
            <wp:extent cx="409575" cy="409575"/>
            <wp:effectExtent l="0" t="0" r="9525" b="9525"/>
            <wp:docPr id="15" name="図 15" descr="黄色, 物体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ikaku_tenjiblock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9575" cy="409575"/>
                    </a:xfrm>
                    <a:prstGeom prst="rect">
                      <a:avLst/>
                    </a:prstGeom>
                  </pic:spPr>
                </pic:pic>
              </a:graphicData>
            </a:graphic>
          </wp:inline>
        </w:drawing>
      </w:r>
      <w:r>
        <w:rPr>
          <w:rFonts w:hint="eastAsia"/>
          <w:noProof/>
        </w:rPr>
        <w:drawing>
          <wp:inline distT="0" distB="0" distL="0" distR="0" wp14:anchorId="438FB510" wp14:editId="7B21F243">
            <wp:extent cx="419100" cy="41910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ikaku_tenjiblock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9100" cy="419100"/>
                    </a:xfrm>
                    <a:prstGeom prst="rect">
                      <a:avLst/>
                    </a:prstGeom>
                  </pic:spPr>
                </pic:pic>
              </a:graphicData>
            </a:graphic>
          </wp:inline>
        </w:drawing>
      </w:r>
      <w:r w:rsidRPr="00F961A6">
        <w:rPr>
          <w:noProof/>
          <w:sz w:val="18"/>
          <w:szCs w:val="20"/>
        </w:rPr>
        <w:drawing>
          <wp:inline distT="0" distB="0" distL="0" distR="0" wp14:anchorId="6057F12B" wp14:editId="28CBF024">
            <wp:extent cx="409575" cy="409575"/>
            <wp:effectExtent l="0" t="0" r="9525" b="9525"/>
            <wp:docPr id="16" name="図 16" descr="黄色, 物体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ikaku_tenjiblock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9575" cy="409575"/>
                    </a:xfrm>
                    <a:prstGeom prst="rect">
                      <a:avLst/>
                    </a:prstGeom>
                  </pic:spPr>
                </pic:pic>
              </a:graphicData>
            </a:graphic>
          </wp:inline>
        </w:drawing>
      </w:r>
      <w:r w:rsidR="006A6B17" w:rsidRPr="00F961A6">
        <w:rPr>
          <w:rFonts w:hint="eastAsia"/>
          <w:noProof/>
          <w:sz w:val="18"/>
          <w:szCs w:val="20"/>
        </w:rPr>
        <w:drawing>
          <wp:inline distT="0" distB="0" distL="0" distR="0" wp14:anchorId="0BEA7956" wp14:editId="3D3D971C">
            <wp:extent cx="409575" cy="40957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ikaku_tenjiblock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9575" cy="409575"/>
                    </a:xfrm>
                    <a:prstGeom prst="rect">
                      <a:avLst/>
                    </a:prstGeom>
                  </pic:spPr>
                </pic:pic>
              </a:graphicData>
            </a:graphic>
          </wp:inline>
        </w:drawing>
      </w:r>
      <w:r w:rsidR="006A6B17" w:rsidRPr="00F961A6">
        <w:rPr>
          <w:noProof/>
          <w:sz w:val="18"/>
          <w:szCs w:val="20"/>
        </w:rPr>
        <w:drawing>
          <wp:inline distT="0" distB="0" distL="0" distR="0" wp14:anchorId="769194E4" wp14:editId="4A09EF2E">
            <wp:extent cx="419100" cy="419100"/>
            <wp:effectExtent l="0" t="0" r="0" b="0"/>
            <wp:docPr id="22" name="図 22" descr="黄色, 物体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ikaku_tenjiblock2.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19100" cy="419100"/>
                    </a:xfrm>
                    <a:prstGeom prst="rect">
                      <a:avLst/>
                    </a:prstGeom>
                  </pic:spPr>
                </pic:pic>
              </a:graphicData>
            </a:graphic>
          </wp:inline>
        </w:drawing>
      </w:r>
    </w:p>
    <w:p w14:paraId="5CBD10C2" w14:textId="77777777" w:rsidR="00204075" w:rsidRPr="00C24823" w:rsidRDefault="00204075" w:rsidP="00F961A6">
      <w:pPr>
        <w:jc w:val="center"/>
        <w:rPr>
          <w:rFonts w:ascii="HGS創英角ｺﾞｼｯｸUB" w:eastAsia="HGS創英角ｺﾞｼｯｸUB" w:hAnsi="HGS創英角ｺﾞｼｯｸUB"/>
          <w:color w:val="44546A" w:themeColor="text2"/>
          <w:sz w:val="84"/>
          <w:szCs w:val="84"/>
        </w:rPr>
      </w:pPr>
      <w:r w:rsidRPr="00C24823">
        <w:rPr>
          <w:rFonts w:ascii="HGS創英角ｺﾞｼｯｸUB" w:eastAsia="HGS創英角ｺﾞｼｯｸUB" w:hAnsi="HGS創英角ｺﾞｼｯｸUB" w:hint="eastAsia"/>
          <w:color w:val="44546A" w:themeColor="text2"/>
          <w:sz w:val="84"/>
          <w:szCs w:val="84"/>
        </w:rPr>
        <w:t>視覚障害者福祉用具展</w:t>
      </w:r>
    </w:p>
    <w:p w14:paraId="5C38CF45" w14:textId="77777777" w:rsidR="00204075" w:rsidRPr="00204075" w:rsidRDefault="00204075" w:rsidP="00F961A6">
      <w:pPr>
        <w:jc w:val="center"/>
        <w:rPr>
          <w:rFonts w:ascii="BIZ UDPゴシック" w:eastAsia="BIZ UDPゴシック" w:hAnsi="BIZ UDPゴシック"/>
          <w:sz w:val="40"/>
          <w:szCs w:val="44"/>
        </w:rPr>
      </w:pPr>
      <w:r w:rsidRPr="00204075">
        <w:rPr>
          <w:rFonts w:ascii="BIZ UDPゴシック" w:eastAsia="BIZ UDPゴシック" w:hAnsi="BIZ UDPゴシック" w:hint="eastAsia"/>
          <w:sz w:val="40"/>
          <w:szCs w:val="44"/>
        </w:rPr>
        <w:t>2020年2月8日（土）10時～15時30分</w:t>
      </w:r>
    </w:p>
    <w:p w14:paraId="0A748062" w14:textId="77777777" w:rsidR="00204075" w:rsidRDefault="00204075" w:rsidP="00F961A6">
      <w:pPr>
        <w:jc w:val="center"/>
        <w:rPr>
          <w:rFonts w:ascii="BIZ UDPゴシック" w:eastAsia="BIZ UDPゴシック" w:hAnsi="BIZ UDPゴシック"/>
          <w:sz w:val="40"/>
          <w:szCs w:val="44"/>
        </w:rPr>
      </w:pPr>
      <w:r w:rsidRPr="00204075">
        <w:rPr>
          <w:rFonts w:ascii="BIZ UDPゴシック" w:eastAsia="BIZ UDPゴシック" w:hAnsi="BIZ UDPゴシック" w:hint="eastAsia"/>
          <w:sz w:val="40"/>
          <w:szCs w:val="44"/>
        </w:rPr>
        <w:t>兵庫県福祉センター1階　多目的ホール</w:t>
      </w:r>
    </w:p>
    <w:p w14:paraId="3B96747C" w14:textId="6D8A50F9" w:rsidR="00861221" w:rsidRPr="00F961A6" w:rsidRDefault="00F961A6" w:rsidP="00F961A6">
      <w:pPr>
        <w:jc w:val="center"/>
        <w:rPr>
          <w:sz w:val="18"/>
          <w:szCs w:val="20"/>
        </w:rPr>
      </w:pPr>
      <w:r w:rsidRPr="00F961A6">
        <w:rPr>
          <w:rFonts w:hint="eastAsia"/>
          <w:noProof/>
          <w:sz w:val="18"/>
          <w:szCs w:val="20"/>
        </w:rPr>
        <w:drawing>
          <wp:inline distT="0" distB="0" distL="0" distR="0" wp14:anchorId="32C84FAC" wp14:editId="49A554F9">
            <wp:extent cx="409575" cy="409575"/>
            <wp:effectExtent l="0" t="0" r="9525" b="952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ikaku_tenjiblock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9575" cy="409575"/>
                    </a:xfrm>
                    <a:prstGeom prst="rect">
                      <a:avLst/>
                    </a:prstGeom>
                  </pic:spPr>
                </pic:pic>
              </a:graphicData>
            </a:graphic>
          </wp:inline>
        </w:drawing>
      </w:r>
      <w:r w:rsidRPr="00F961A6">
        <w:rPr>
          <w:noProof/>
          <w:sz w:val="18"/>
          <w:szCs w:val="20"/>
        </w:rPr>
        <w:drawing>
          <wp:inline distT="0" distB="0" distL="0" distR="0" wp14:anchorId="66B9A5FA" wp14:editId="7B2159A2">
            <wp:extent cx="419100" cy="419100"/>
            <wp:effectExtent l="0" t="0" r="0" b="0"/>
            <wp:docPr id="17" name="図 17" descr="黄色, 物体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ikaku_tenjiblock2.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19100" cy="419100"/>
                    </a:xfrm>
                    <a:prstGeom prst="rect">
                      <a:avLst/>
                    </a:prstGeom>
                  </pic:spPr>
                </pic:pic>
              </a:graphicData>
            </a:graphic>
          </wp:inline>
        </w:drawing>
      </w:r>
      <w:r w:rsidRPr="00F961A6">
        <w:rPr>
          <w:rFonts w:hint="eastAsia"/>
          <w:noProof/>
          <w:sz w:val="18"/>
          <w:szCs w:val="20"/>
        </w:rPr>
        <w:drawing>
          <wp:inline distT="0" distB="0" distL="0" distR="0" wp14:anchorId="497898AF" wp14:editId="32863CBA">
            <wp:extent cx="409575" cy="409575"/>
            <wp:effectExtent l="0" t="0" r="9525" b="952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ikaku_tenjiblock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9575" cy="409575"/>
                    </a:xfrm>
                    <a:prstGeom prst="rect">
                      <a:avLst/>
                    </a:prstGeom>
                  </pic:spPr>
                </pic:pic>
              </a:graphicData>
            </a:graphic>
          </wp:inline>
        </w:drawing>
      </w:r>
      <w:r w:rsidRPr="00F961A6">
        <w:rPr>
          <w:noProof/>
          <w:sz w:val="18"/>
          <w:szCs w:val="20"/>
        </w:rPr>
        <w:drawing>
          <wp:inline distT="0" distB="0" distL="0" distR="0" wp14:anchorId="62D48C87" wp14:editId="0F1FF289">
            <wp:extent cx="419100" cy="419100"/>
            <wp:effectExtent l="0" t="0" r="0" b="0"/>
            <wp:docPr id="18" name="図 18" descr="黄色, 物体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ikaku_tenjiblock2.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19100" cy="419100"/>
                    </a:xfrm>
                    <a:prstGeom prst="rect">
                      <a:avLst/>
                    </a:prstGeom>
                  </pic:spPr>
                </pic:pic>
              </a:graphicData>
            </a:graphic>
          </wp:inline>
        </w:drawing>
      </w:r>
      <w:r w:rsidRPr="00F961A6">
        <w:rPr>
          <w:rFonts w:hint="eastAsia"/>
          <w:noProof/>
          <w:sz w:val="18"/>
          <w:szCs w:val="20"/>
        </w:rPr>
        <w:drawing>
          <wp:inline distT="0" distB="0" distL="0" distR="0" wp14:anchorId="57A81CED" wp14:editId="676AA1E9">
            <wp:extent cx="409575" cy="409575"/>
            <wp:effectExtent l="0" t="0" r="9525" b="952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ikaku_tenjiblock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9575" cy="409575"/>
                    </a:xfrm>
                    <a:prstGeom prst="rect">
                      <a:avLst/>
                    </a:prstGeom>
                  </pic:spPr>
                </pic:pic>
              </a:graphicData>
            </a:graphic>
          </wp:inline>
        </w:drawing>
      </w:r>
      <w:r w:rsidRPr="00F961A6">
        <w:rPr>
          <w:noProof/>
          <w:sz w:val="18"/>
          <w:szCs w:val="20"/>
        </w:rPr>
        <w:drawing>
          <wp:inline distT="0" distB="0" distL="0" distR="0" wp14:anchorId="00D2647B" wp14:editId="22656753">
            <wp:extent cx="419100" cy="419100"/>
            <wp:effectExtent l="0" t="0" r="0" b="0"/>
            <wp:docPr id="19" name="図 19" descr="黄色, 物体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ikaku_tenjiblock2.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19100" cy="419100"/>
                    </a:xfrm>
                    <a:prstGeom prst="rect">
                      <a:avLst/>
                    </a:prstGeom>
                  </pic:spPr>
                </pic:pic>
              </a:graphicData>
            </a:graphic>
          </wp:inline>
        </w:drawing>
      </w:r>
      <w:r w:rsidRPr="00F961A6">
        <w:rPr>
          <w:rFonts w:hint="eastAsia"/>
          <w:noProof/>
          <w:sz w:val="18"/>
          <w:szCs w:val="20"/>
        </w:rPr>
        <w:drawing>
          <wp:inline distT="0" distB="0" distL="0" distR="0" wp14:anchorId="2739AE2D" wp14:editId="5400CDAE">
            <wp:extent cx="409575" cy="409575"/>
            <wp:effectExtent l="0" t="0" r="9525" b="952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ikaku_tenjiblock1.png"/>
                    <pic:cNvPicPr/>
                  </pic:nvPicPr>
                  <pic:blipFill>
                    <a:blip r:embed="rId7" cstate="print">
                      <a:extLst>
                        <a:ext uri="{28A0092B-C50C-407E-A947-70E740481C1C}">
                          <a14:useLocalDpi xmlns:a14="http://schemas.microsoft.com/office/drawing/2010/main" val="0"/>
                        </a:ext>
                      </a:extLst>
                    </a:blip>
                    <a:stretch>
                      <a:fillRect/>
                    </a:stretch>
                  </pic:blipFill>
                  <pic:spPr>
                    <a:xfrm rot="10800000" flipV="1">
                      <a:off x="0" y="0"/>
                      <a:ext cx="409575" cy="409575"/>
                    </a:xfrm>
                    <a:prstGeom prst="rect">
                      <a:avLst/>
                    </a:prstGeom>
                  </pic:spPr>
                </pic:pic>
              </a:graphicData>
            </a:graphic>
          </wp:inline>
        </w:drawing>
      </w:r>
      <w:r w:rsidRPr="00F961A6">
        <w:rPr>
          <w:noProof/>
          <w:sz w:val="18"/>
          <w:szCs w:val="20"/>
        </w:rPr>
        <w:drawing>
          <wp:inline distT="0" distB="0" distL="0" distR="0" wp14:anchorId="0AF6C668" wp14:editId="3826305D">
            <wp:extent cx="419100" cy="419100"/>
            <wp:effectExtent l="0" t="0" r="0" b="0"/>
            <wp:docPr id="20" name="図 20" descr="黄色, 物体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ikaku_tenjiblock2.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19100" cy="419100"/>
                    </a:xfrm>
                    <a:prstGeom prst="rect">
                      <a:avLst/>
                    </a:prstGeom>
                  </pic:spPr>
                </pic:pic>
              </a:graphicData>
            </a:graphic>
          </wp:inline>
        </w:drawing>
      </w:r>
      <w:r w:rsidRPr="00F961A6">
        <w:rPr>
          <w:rFonts w:hint="eastAsia"/>
          <w:noProof/>
          <w:sz w:val="18"/>
          <w:szCs w:val="20"/>
        </w:rPr>
        <w:drawing>
          <wp:inline distT="0" distB="0" distL="0" distR="0" wp14:anchorId="2C1A3C8C" wp14:editId="05919BC2">
            <wp:extent cx="419100" cy="419100"/>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ikaku_tenjiblock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9100" cy="419100"/>
                    </a:xfrm>
                    <a:prstGeom prst="rect">
                      <a:avLst/>
                    </a:prstGeom>
                  </pic:spPr>
                </pic:pic>
              </a:graphicData>
            </a:graphic>
          </wp:inline>
        </w:drawing>
      </w:r>
      <w:r w:rsidR="006A6B17" w:rsidRPr="00F961A6">
        <w:rPr>
          <w:noProof/>
          <w:sz w:val="18"/>
          <w:szCs w:val="20"/>
        </w:rPr>
        <w:drawing>
          <wp:inline distT="0" distB="0" distL="0" distR="0" wp14:anchorId="28A1D5CF" wp14:editId="6394310D">
            <wp:extent cx="419100" cy="419100"/>
            <wp:effectExtent l="0" t="0" r="0" b="0"/>
            <wp:docPr id="23" name="図 23" descr="黄色, 物体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ikaku_tenjiblock2.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19100" cy="419100"/>
                    </a:xfrm>
                    <a:prstGeom prst="rect">
                      <a:avLst/>
                    </a:prstGeom>
                  </pic:spPr>
                </pic:pic>
              </a:graphicData>
            </a:graphic>
          </wp:inline>
        </w:drawing>
      </w:r>
      <w:r w:rsidR="006A6B17" w:rsidRPr="00F961A6">
        <w:rPr>
          <w:rFonts w:hint="eastAsia"/>
          <w:noProof/>
          <w:sz w:val="18"/>
          <w:szCs w:val="20"/>
        </w:rPr>
        <w:drawing>
          <wp:inline distT="0" distB="0" distL="0" distR="0" wp14:anchorId="6E514A54" wp14:editId="3F9D6BAE">
            <wp:extent cx="409575" cy="409575"/>
            <wp:effectExtent l="0" t="0" r="9525" b="9525"/>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ikaku_tenjiblock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9575" cy="409575"/>
                    </a:xfrm>
                    <a:prstGeom prst="rect">
                      <a:avLst/>
                    </a:prstGeom>
                  </pic:spPr>
                </pic:pic>
              </a:graphicData>
            </a:graphic>
          </wp:inline>
        </w:drawing>
      </w:r>
    </w:p>
    <w:p w14:paraId="15FF7C2F" w14:textId="12A1D9F5" w:rsidR="00F961A6" w:rsidRPr="009B3F3F" w:rsidRDefault="00F961A6" w:rsidP="004E510D">
      <w:pPr>
        <w:rPr>
          <w:rFonts w:ascii="BIZ UDPゴシック" w:eastAsia="BIZ UDPゴシック" w:hAnsi="BIZ UDPゴシック"/>
          <w:sz w:val="20"/>
          <w:szCs w:val="21"/>
        </w:rPr>
      </w:pPr>
    </w:p>
    <w:p w14:paraId="734B3B8C" w14:textId="28386112" w:rsidR="00DD0DCC" w:rsidRDefault="004E510D" w:rsidP="00DD0DCC">
      <w:pPr>
        <w:snapToGrid w:val="0"/>
        <w:spacing w:line="480" w:lineRule="auto"/>
        <w:ind w:firstLineChars="269" w:firstLine="708"/>
        <w:rPr>
          <w:rFonts w:ascii="BIZ UDPゴシック" w:eastAsia="BIZ UDPゴシック" w:hAnsi="BIZ UDPゴシック"/>
          <w:sz w:val="28"/>
          <w:szCs w:val="28"/>
        </w:rPr>
      </w:pPr>
      <w:r>
        <w:rPr>
          <w:rFonts w:ascii="BIZ UDPゴシック" w:eastAsia="BIZ UDPゴシック" w:hAnsi="BIZ UDPゴシック" w:hint="eastAsia"/>
          <w:sz w:val="28"/>
          <w:szCs w:val="28"/>
        </w:rPr>
        <w:t>「気になっている用具があるけれど、どんなものか確かめたい、詳しく</w:t>
      </w:r>
    </w:p>
    <w:p w14:paraId="38464165" w14:textId="34006166" w:rsidR="004E510D" w:rsidRDefault="004E510D" w:rsidP="00DD0DCC">
      <w:pPr>
        <w:snapToGrid w:val="0"/>
        <w:spacing w:line="480" w:lineRule="auto"/>
        <w:ind w:firstLineChars="269" w:firstLine="708"/>
        <w:rPr>
          <w:rFonts w:ascii="BIZ UDPゴシック" w:eastAsia="BIZ UDPゴシック" w:hAnsi="BIZ UDPゴシック"/>
          <w:sz w:val="28"/>
          <w:szCs w:val="28"/>
        </w:rPr>
      </w:pPr>
      <w:r>
        <w:rPr>
          <w:rFonts w:ascii="BIZ UDPゴシック" w:eastAsia="BIZ UDPゴシック" w:hAnsi="BIZ UDPゴシック" w:hint="eastAsia"/>
          <w:sz w:val="28"/>
          <w:szCs w:val="28"/>
        </w:rPr>
        <w:t>知りたい。」　「何か、日常生活に便利な用具はないだろうか・・・」など、</w:t>
      </w:r>
    </w:p>
    <w:p w14:paraId="0DA549A5" w14:textId="19504EA5" w:rsidR="00064BF8" w:rsidRDefault="00064BF8" w:rsidP="00DD0DCC">
      <w:pPr>
        <w:snapToGrid w:val="0"/>
        <w:spacing w:line="480" w:lineRule="auto"/>
        <w:ind w:firstLineChars="269" w:firstLine="708"/>
        <w:rPr>
          <w:rFonts w:ascii="BIZ UDPゴシック" w:eastAsia="BIZ UDPゴシック" w:hAnsi="BIZ UDPゴシック"/>
          <w:sz w:val="28"/>
          <w:szCs w:val="28"/>
        </w:rPr>
      </w:pPr>
      <w:r>
        <w:rPr>
          <w:rFonts w:ascii="BIZ UDPゴシック" w:eastAsia="BIZ UDPゴシック" w:hAnsi="BIZ UDPゴシック" w:hint="eastAsia"/>
          <w:sz w:val="28"/>
          <w:szCs w:val="28"/>
        </w:rPr>
        <w:t>見えない、見えにくい方が使いやすい用具の紹介や展示を行います。</w:t>
      </w:r>
    </w:p>
    <w:p w14:paraId="38E5CC56" w14:textId="1754ED9F" w:rsidR="00064BF8" w:rsidRDefault="00064BF8" w:rsidP="00DD0DCC">
      <w:pPr>
        <w:snapToGrid w:val="0"/>
        <w:spacing w:line="480" w:lineRule="auto"/>
        <w:ind w:firstLineChars="269" w:firstLine="708"/>
        <w:rPr>
          <w:rFonts w:ascii="BIZ UDPゴシック" w:eastAsia="BIZ UDPゴシック" w:hAnsi="BIZ UDPゴシック"/>
          <w:sz w:val="28"/>
          <w:szCs w:val="28"/>
        </w:rPr>
      </w:pPr>
      <w:r>
        <w:rPr>
          <w:rFonts w:ascii="BIZ UDPゴシック" w:eastAsia="BIZ UDPゴシック" w:hAnsi="BIZ UDPゴシック" w:hint="eastAsia"/>
          <w:sz w:val="28"/>
          <w:szCs w:val="28"/>
        </w:rPr>
        <w:t>また会場には、見えない、見えにく</w:t>
      </w:r>
      <w:r w:rsidR="00E53742">
        <w:rPr>
          <w:rFonts w:ascii="BIZ UDPゴシック" w:eastAsia="BIZ UDPゴシック" w:hAnsi="BIZ UDPゴシック" w:hint="eastAsia"/>
          <w:sz w:val="28"/>
          <w:szCs w:val="28"/>
        </w:rPr>
        <w:t>くて</w:t>
      </w:r>
      <w:r>
        <w:rPr>
          <w:rFonts w:ascii="BIZ UDPゴシック" w:eastAsia="BIZ UDPゴシック" w:hAnsi="BIZ UDPゴシック" w:hint="eastAsia"/>
          <w:sz w:val="28"/>
          <w:szCs w:val="28"/>
        </w:rPr>
        <w:t>困</w:t>
      </w:r>
      <w:r w:rsidR="00E53742">
        <w:rPr>
          <w:rFonts w:ascii="BIZ UDPゴシック" w:eastAsia="BIZ UDPゴシック" w:hAnsi="BIZ UDPゴシック" w:hint="eastAsia"/>
          <w:sz w:val="28"/>
          <w:szCs w:val="28"/>
        </w:rPr>
        <w:t>っている</w:t>
      </w:r>
      <w:r>
        <w:rPr>
          <w:rFonts w:ascii="BIZ UDPゴシック" w:eastAsia="BIZ UDPゴシック" w:hAnsi="BIZ UDPゴシック" w:hint="eastAsia"/>
          <w:sz w:val="28"/>
          <w:szCs w:val="28"/>
        </w:rPr>
        <w:t>事、外出のお手伝</w:t>
      </w:r>
      <w:r w:rsidR="00E53742">
        <w:rPr>
          <w:rFonts w:ascii="BIZ UDPゴシック" w:eastAsia="BIZ UDPゴシック" w:hAnsi="BIZ UDPゴシック" w:hint="eastAsia"/>
          <w:sz w:val="28"/>
          <w:szCs w:val="28"/>
        </w:rPr>
        <w:t>い</w:t>
      </w:r>
    </w:p>
    <w:p w14:paraId="4101079D" w14:textId="4BDDB6B7" w:rsidR="00E51EEC" w:rsidRDefault="00064BF8" w:rsidP="00DD0DCC">
      <w:pPr>
        <w:snapToGrid w:val="0"/>
        <w:spacing w:line="480" w:lineRule="auto"/>
        <w:ind w:firstLineChars="269" w:firstLine="708"/>
        <w:rPr>
          <w:rFonts w:ascii="BIZ UDPゴシック" w:eastAsia="BIZ UDPゴシック" w:hAnsi="BIZ UDPゴシック"/>
          <w:sz w:val="28"/>
          <w:szCs w:val="28"/>
        </w:rPr>
      </w:pPr>
      <w:r>
        <w:rPr>
          <w:rFonts w:ascii="BIZ UDPゴシック" w:eastAsia="BIZ UDPゴシック" w:hAnsi="BIZ UDPゴシック" w:hint="eastAsia"/>
          <w:sz w:val="28"/>
          <w:szCs w:val="28"/>
        </w:rPr>
        <w:t>をする同行援護制度について</w:t>
      </w:r>
      <w:r w:rsidR="00E51EEC">
        <w:rPr>
          <w:rFonts w:ascii="BIZ UDPゴシック" w:eastAsia="BIZ UDPゴシック" w:hAnsi="BIZ UDPゴシック" w:hint="eastAsia"/>
          <w:sz w:val="28"/>
          <w:szCs w:val="28"/>
        </w:rPr>
        <w:t>など、情報提供や相談に応じるブースも</w:t>
      </w:r>
    </w:p>
    <w:p w14:paraId="7A2F63BD" w14:textId="44FD76AC" w:rsidR="00E53742" w:rsidRDefault="00E51EEC" w:rsidP="00DD0DCC">
      <w:pPr>
        <w:snapToGrid w:val="0"/>
        <w:spacing w:line="480" w:lineRule="auto"/>
        <w:ind w:firstLineChars="269" w:firstLine="708"/>
        <w:rPr>
          <w:rFonts w:ascii="BIZ UDPゴシック" w:eastAsia="BIZ UDPゴシック" w:hAnsi="BIZ UDPゴシック"/>
          <w:sz w:val="28"/>
          <w:szCs w:val="28"/>
        </w:rPr>
      </w:pPr>
      <w:r>
        <w:rPr>
          <w:rFonts w:ascii="BIZ UDPゴシック" w:eastAsia="BIZ UDPゴシック" w:hAnsi="BIZ UDPゴシック" w:hint="eastAsia"/>
          <w:sz w:val="28"/>
          <w:szCs w:val="28"/>
        </w:rPr>
        <w:t>あります。</w:t>
      </w:r>
      <w:r w:rsidR="00E53742">
        <w:rPr>
          <w:rFonts w:ascii="BIZ UDPゴシック" w:eastAsia="BIZ UDPゴシック" w:hAnsi="BIZ UDPゴシック" w:hint="eastAsia"/>
          <w:sz w:val="28"/>
          <w:szCs w:val="28"/>
        </w:rPr>
        <w:t>視覚に障害のある方はもちろん、ご家族、サポートをされて</w:t>
      </w:r>
    </w:p>
    <w:p w14:paraId="72A4BA98" w14:textId="323EDAFF" w:rsidR="00DD0DCC" w:rsidRDefault="00E53742" w:rsidP="00DD0DCC">
      <w:pPr>
        <w:snapToGrid w:val="0"/>
        <w:spacing w:line="480" w:lineRule="auto"/>
        <w:ind w:firstLineChars="269" w:firstLine="708"/>
        <w:rPr>
          <w:rFonts w:ascii="BIZ UDPゴシック" w:eastAsia="BIZ UDPゴシック" w:hAnsi="BIZ UDPゴシック"/>
          <w:sz w:val="28"/>
          <w:szCs w:val="28"/>
        </w:rPr>
      </w:pPr>
      <w:r>
        <w:rPr>
          <w:rFonts w:ascii="BIZ UDPゴシック" w:eastAsia="BIZ UDPゴシック" w:hAnsi="BIZ UDPゴシック" w:hint="eastAsia"/>
          <w:sz w:val="28"/>
          <w:szCs w:val="28"/>
        </w:rPr>
        <w:t>いる方、少しでも興味を持たれた方、ご来場をお待ちしています。</w:t>
      </w:r>
    </w:p>
    <w:p w14:paraId="4987FA10" w14:textId="43CF9540" w:rsidR="00DD0DCC" w:rsidRPr="009B3F3F" w:rsidRDefault="00C24823" w:rsidP="00AD67EF">
      <w:pPr>
        <w:snapToGrid w:val="0"/>
        <w:spacing w:line="400" w:lineRule="atLeast"/>
        <w:jc w:val="center"/>
        <w:rPr>
          <w:rFonts w:ascii="BIZ UDPゴシック" w:eastAsia="BIZ UDPゴシック" w:hAnsi="BIZ UDPゴシック"/>
          <w:sz w:val="28"/>
          <w:szCs w:val="28"/>
        </w:rPr>
      </w:pPr>
      <w:r w:rsidRPr="009B3F3F">
        <w:rPr>
          <w:rFonts w:ascii="BIZ UDPゴシック" w:eastAsia="BIZ UDPゴシック" w:hAnsi="BIZ UDPゴシック" w:hint="eastAsia"/>
          <w:sz w:val="28"/>
          <w:szCs w:val="28"/>
        </w:rPr>
        <w:t>社会福祉法人　兵庫県視覚障害者福祉協会</w:t>
      </w:r>
    </w:p>
    <w:p w14:paraId="78F4981D" w14:textId="429DFB08" w:rsidR="001225C0" w:rsidRDefault="00C24823" w:rsidP="00AD67EF">
      <w:pPr>
        <w:snapToGrid w:val="0"/>
        <w:spacing w:line="400" w:lineRule="atLeast"/>
        <w:jc w:val="center"/>
        <w:rPr>
          <w:rFonts w:ascii="BIZ UDPゴシック" w:eastAsia="BIZ UDPゴシック" w:hAnsi="BIZ UDPゴシック"/>
          <w:sz w:val="28"/>
          <w:szCs w:val="28"/>
        </w:rPr>
      </w:pPr>
      <w:r w:rsidRPr="009B3F3F">
        <w:rPr>
          <w:rFonts w:ascii="BIZ UDPゴシック" w:eastAsia="BIZ UDPゴシック" w:hAnsi="BIZ UDPゴシック" w:hint="eastAsia"/>
          <w:sz w:val="28"/>
          <w:szCs w:val="28"/>
        </w:rPr>
        <w:t>電話　０７８－２２２－５５５６</w:t>
      </w:r>
    </w:p>
    <w:p w14:paraId="41B44423" w14:textId="77777777" w:rsidR="00A511D1" w:rsidRPr="00A511D1" w:rsidRDefault="00A511D1" w:rsidP="00A511D1">
      <w:pPr>
        <w:snapToGrid w:val="0"/>
        <w:spacing w:line="200" w:lineRule="atLeast"/>
        <w:jc w:val="center"/>
        <w:rPr>
          <w:rFonts w:ascii="BIZ UDPゴシック" w:eastAsia="BIZ UDPゴシック" w:hAnsi="BIZ UDPゴシック"/>
          <w:sz w:val="2"/>
          <w:szCs w:val="2"/>
        </w:rPr>
      </w:pPr>
    </w:p>
    <w:p w14:paraId="66B416B2" w14:textId="77777777" w:rsidR="00E76E29" w:rsidRDefault="00A511D1" w:rsidP="00AD67EF">
      <w:pPr>
        <w:snapToGrid w:val="0"/>
        <w:jc w:val="center"/>
        <w:rPr>
          <w:rFonts w:ascii="BIZ UDPゴシック" w:eastAsia="BIZ UDPゴシック" w:hAnsi="BIZ UDPゴシック"/>
          <w:sz w:val="28"/>
          <w:szCs w:val="28"/>
        </w:rPr>
      </w:pPr>
      <w:r>
        <w:rPr>
          <w:rFonts w:ascii="BIZ UDPゴシック" w:eastAsia="BIZ UDPゴシック" w:hAnsi="BIZ UDPゴシック" w:hint="eastAsia"/>
          <w:noProof/>
          <w:sz w:val="28"/>
          <w:szCs w:val="28"/>
        </w:rPr>
        <mc:AlternateContent>
          <mc:Choice Requires="wps">
            <w:drawing>
              <wp:anchor distT="0" distB="0" distL="114300" distR="114300" simplePos="0" relativeHeight="251661312" behindDoc="0" locked="0" layoutInCell="1" allowOverlap="1" wp14:anchorId="3006BBEE" wp14:editId="6EED0771">
                <wp:simplePos x="0" y="0"/>
                <wp:positionH relativeFrom="column">
                  <wp:posOffset>-24765</wp:posOffset>
                </wp:positionH>
                <wp:positionV relativeFrom="paragraph">
                  <wp:posOffset>393700</wp:posOffset>
                </wp:positionV>
                <wp:extent cx="6172200" cy="2924175"/>
                <wp:effectExtent l="0" t="0" r="19050" b="28575"/>
                <wp:wrapNone/>
                <wp:docPr id="28" name="四角形: 角を丸くする 28"/>
                <wp:cNvGraphicFramePr/>
                <a:graphic xmlns:a="http://schemas.openxmlformats.org/drawingml/2006/main">
                  <a:graphicData uri="http://schemas.microsoft.com/office/word/2010/wordprocessingShape">
                    <wps:wsp>
                      <wps:cNvSpPr/>
                      <wps:spPr>
                        <a:xfrm>
                          <a:off x="0" y="0"/>
                          <a:ext cx="6172200" cy="29241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687F7A" id="四角形: 角を丸くする 28" o:spid="_x0000_s1026" style="position:absolute;left:0;text-align:left;margin-left:-1.95pt;margin-top:31pt;width:486pt;height:23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" filled="f" strokecolor="#1f3763 [1604]" strokeweight="1pt">
                <v:stroke joinstyle="miter"/>
              </v:roundrect>
            </w:pict>
          </mc:Fallback>
        </mc:AlternateContent>
      </w:r>
      <w:r w:rsidR="00AD67EF">
        <w:rPr>
          <w:rFonts w:ascii="BIZ UDPゴシック" w:eastAsia="BIZ UDPゴシック" w:hAnsi="BIZ UDPゴシック" w:hint="eastAsia"/>
          <w:noProof/>
          <w:sz w:val="28"/>
          <w:szCs w:val="28"/>
        </w:rPr>
        <w:drawing>
          <wp:anchor distT="0" distB="0" distL="0" distR="0" simplePos="0" relativeHeight="251658240" behindDoc="0" locked="0" layoutInCell="1" allowOverlap="0" wp14:anchorId="652336AE" wp14:editId="024A0AB0">
            <wp:simplePos x="0" y="0"/>
            <wp:positionH relativeFrom="column">
              <wp:posOffset>156210</wp:posOffset>
            </wp:positionH>
            <wp:positionV relativeFrom="line">
              <wp:posOffset>583565</wp:posOffset>
            </wp:positionV>
            <wp:extent cx="2990850" cy="2574459"/>
            <wp:effectExtent l="0" t="0" r="0" b="0"/>
            <wp:wrapSquare wrapText="bothSides"/>
            <wp:docPr id="25" name="図 25" descr="県福祉センター地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 descr="県福祉センター地図"/>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90850" cy="2574459"/>
                    </a:xfrm>
                    <a:prstGeom prst="rect">
                      <a:avLst/>
                    </a:prstGeom>
                    <a:noFill/>
                    <a:ln>
                      <a:noFill/>
                    </a:ln>
                  </pic:spPr>
                </pic:pic>
              </a:graphicData>
            </a:graphic>
            <wp14:sizeRelH relativeFrom="page">
              <wp14:pctWidth>0</wp14:pctWidth>
            </wp14:sizeRelH>
            <wp14:sizeRelV relativeFrom="page">
              <wp14:pctHeight>0</wp14:pctHeight>
            </wp14:sizeRelV>
          </wp:anchor>
        </w:drawing>
      </w:r>
      <w:r w:rsidR="00AD67EF">
        <w:rPr>
          <w:rFonts w:ascii="BIZ UDPゴシック" w:eastAsia="BIZ UDPゴシック" w:hAnsi="BIZ UDPゴシック" w:hint="eastAsia"/>
          <w:noProof/>
          <w:sz w:val="28"/>
          <w:szCs w:val="28"/>
          <w:lang w:val="ja-JP"/>
        </w:rPr>
        <mc:AlternateContent>
          <mc:Choice Requires="wps">
            <w:drawing>
              <wp:anchor distT="0" distB="0" distL="114300" distR="114300" simplePos="0" relativeHeight="251660288" behindDoc="0" locked="0" layoutInCell="1" allowOverlap="1" wp14:anchorId="705409F4" wp14:editId="22C76A1B">
                <wp:simplePos x="0" y="0"/>
                <wp:positionH relativeFrom="column">
                  <wp:posOffset>3204210</wp:posOffset>
                </wp:positionH>
                <wp:positionV relativeFrom="paragraph">
                  <wp:posOffset>579755</wp:posOffset>
                </wp:positionV>
                <wp:extent cx="2876550" cy="2640965"/>
                <wp:effectExtent l="0" t="0" r="0" b="6985"/>
                <wp:wrapNone/>
                <wp:docPr id="27" name="テキスト ボックス 27"/>
                <wp:cNvGraphicFramePr/>
                <a:graphic xmlns:a="http://schemas.openxmlformats.org/drawingml/2006/main">
                  <a:graphicData uri="http://schemas.microsoft.com/office/word/2010/wordprocessingShape">
                    <wps:wsp>
                      <wps:cNvSpPr txBox="1"/>
                      <wps:spPr>
                        <a:xfrm>
                          <a:off x="0" y="0"/>
                          <a:ext cx="2876550" cy="2640965"/>
                        </a:xfrm>
                        <a:prstGeom prst="rect">
                          <a:avLst/>
                        </a:prstGeom>
                        <a:solidFill>
                          <a:schemeClr val="lt1"/>
                        </a:solidFill>
                        <a:ln w="6350">
                          <a:noFill/>
                        </a:ln>
                      </wps:spPr>
                      <wps:txbx>
                        <w:txbxContent>
                          <w:p w14:paraId="3458A87D" w14:textId="77777777" w:rsidR="009B3F3F" w:rsidRPr="009B3F3F" w:rsidRDefault="009B3F3F" w:rsidP="009B3F3F">
                            <w:pPr>
                              <w:jc w:val="center"/>
                              <w:rPr>
                                <w:rFonts w:ascii="BIZ UDPゴシック" w:eastAsia="BIZ UDPゴシック" w:hAnsi="BIZ UDPゴシック"/>
                                <w:sz w:val="22"/>
                              </w:rPr>
                            </w:pPr>
                            <w:r w:rsidRPr="009B3F3F">
                              <w:rPr>
                                <w:rFonts w:ascii="BIZ UDPゴシック" w:eastAsia="BIZ UDPゴシック" w:hAnsi="BIZ UDPゴシック" w:hint="eastAsia"/>
                                <w:sz w:val="22"/>
                              </w:rPr>
                              <w:t>～</w:t>
                            </w:r>
                            <w:r w:rsidRPr="009B3F3F">
                              <w:rPr>
                                <w:rFonts w:ascii="BIZ UDPゴシック" w:eastAsia="BIZ UDPゴシック" w:hAnsi="BIZ UDPゴシック"/>
                                <w:sz w:val="22"/>
                              </w:rPr>
                              <w:t>交通</w:t>
                            </w:r>
                            <w:r w:rsidRPr="009B3F3F">
                              <w:rPr>
                                <w:rFonts w:ascii="BIZ UDPゴシック" w:eastAsia="BIZ UDPゴシック" w:hAnsi="BIZ UDPゴシック" w:hint="eastAsia"/>
                                <w:sz w:val="22"/>
                              </w:rPr>
                              <w:t>アクセス～</w:t>
                            </w:r>
                          </w:p>
                          <w:p w14:paraId="484487F8" w14:textId="77777777" w:rsidR="009B3F3F" w:rsidRDefault="009B3F3F" w:rsidP="009B3F3F">
                            <w:pPr>
                              <w:rPr>
                                <w:rFonts w:ascii="ＭＳ Ｐゴシック" w:eastAsia="ＭＳ Ｐゴシック" w:hAnsi="ＭＳ Ｐゴシック"/>
                                <w:b/>
                                <w:sz w:val="22"/>
                              </w:rPr>
                            </w:pPr>
                          </w:p>
                          <w:p w14:paraId="082116A7" w14:textId="6040D93B" w:rsidR="009B3F3F" w:rsidRPr="009B3F3F" w:rsidRDefault="009B3F3F" w:rsidP="009B3F3F">
                            <w:pPr>
                              <w:rPr>
                                <w:rFonts w:ascii="BIZ UDPゴシック" w:eastAsia="BIZ UDPゴシック" w:hAnsi="BIZ UDPゴシック"/>
                                <w:sz w:val="22"/>
                              </w:rPr>
                            </w:pPr>
                            <w:r w:rsidRPr="009B3F3F">
                              <w:rPr>
                                <w:rFonts w:ascii="BIZ UDPゴシック" w:eastAsia="BIZ UDPゴシック" w:hAnsi="BIZ UDPゴシック" w:hint="eastAsia"/>
                                <w:b/>
                                <w:sz w:val="22"/>
                              </w:rPr>
                              <w:t xml:space="preserve">ＪＲ　 　　</w:t>
                            </w:r>
                            <w:r w:rsidRPr="009B3F3F">
                              <w:rPr>
                                <w:rFonts w:ascii="BIZ UDPゴシック" w:eastAsia="BIZ UDPゴシック" w:hAnsi="BIZ UDPゴシック" w:hint="eastAsia"/>
                                <w:sz w:val="22"/>
                              </w:rPr>
                              <w:t>「灘駅」下車</w:t>
                            </w:r>
                          </w:p>
                          <w:p w14:paraId="786ECB2C" w14:textId="77777777" w:rsidR="009B3F3F" w:rsidRPr="009B3F3F" w:rsidRDefault="009B3F3F" w:rsidP="009B3F3F">
                            <w:pPr>
                              <w:ind w:firstLineChars="399" w:firstLine="811"/>
                              <w:rPr>
                                <w:rFonts w:ascii="BIZ UDPゴシック" w:eastAsia="BIZ UDPゴシック" w:hAnsi="BIZ UDPゴシック"/>
                                <w:sz w:val="22"/>
                              </w:rPr>
                            </w:pPr>
                            <w:r w:rsidRPr="009B3F3F">
                              <w:rPr>
                                <w:rFonts w:ascii="BIZ UDPゴシック" w:eastAsia="BIZ UDPゴシック" w:hAnsi="BIZ UDPゴシック" w:hint="eastAsia"/>
                                <w:sz w:val="22"/>
                              </w:rPr>
                              <w:t>北西に徒歩約15分</w:t>
                            </w:r>
                          </w:p>
                          <w:p w14:paraId="292E8328" w14:textId="2B65616D" w:rsidR="009B3F3F" w:rsidRPr="009B3F3F" w:rsidRDefault="009B3F3F" w:rsidP="009B3F3F">
                            <w:pPr>
                              <w:rPr>
                                <w:rFonts w:ascii="BIZ UDPゴシック" w:eastAsia="BIZ UDPゴシック" w:hAnsi="BIZ UDPゴシック"/>
                                <w:sz w:val="22"/>
                              </w:rPr>
                            </w:pPr>
                            <w:r w:rsidRPr="009B3F3F">
                              <w:rPr>
                                <w:rFonts w:ascii="BIZ UDPゴシック" w:eastAsia="BIZ UDPゴシック" w:hAnsi="BIZ UDPゴシック" w:hint="eastAsia"/>
                                <w:b/>
                                <w:sz w:val="22"/>
                              </w:rPr>
                              <w:t xml:space="preserve">阪急　　　 </w:t>
                            </w:r>
                            <w:r w:rsidRPr="009B3F3F">
                              <w:rPr>
                                <w:rFonts w:ascii="BIZ UDPゴシック" w:eastAsia="BIZ UDPゴシック" w:hAnsi="BIZ UDPゴシック" w:hint="eastAsia"/>
                                <w:sz w:val="22"/>
                              </w:rPr>
                              <w:t>「王子公園駅」下車</w:t>
                            </w:r>
                          </w:p>
                          <w:p w14:paraId="786A4FD3" w14:textId="77777777" w:rsidR="009B3F3F" w:rsidRPr="009B3F3F" w:rsidRDefault="009B3F3F" w:rsidP="009B3F3F">
                            <w:pPr>
                              <w:ind w:firstLineChars="399" w:firstLine="811"/>
                              <w:rPr>
                                <w:rFonts w:ascii="BIZ UDPゴシック" w:eastAsia="BIZ UDPゴシック" w:hAnsi="BIZ UDPゴシック"/>
                                <w:sz w:val="22"/>
                              </w:rPr>
                            </w:pPr>
                            <w:r w:rsidRPr="009B3F3F">
                              <w:rPr>
                                <w:rFonts w:ascii="BIZ UDPゴシック" w:eastAsia="BIZ UDPゴシック" w:hAnsi="BIZ UDPゴシック" w:hint="eastAsia"/>
                                <w:sz w:val="22"/>
                              </w:rPr>
                              <w:t>西に徒歩約10分</w:t>
                            </w:r>
                          </w:p>
                          <w:p w14:paraId="0EB3FD93" w14:textId="77777777" w:rsidR="009B3F3F" w:rsidRPr="009B3F3F" w:rsidRDefault="009B3F3F" w:rsidP="009B3F3F">
                            <w:pPr>
                              <w:rPr>
                                <w:rFonts w:ascii="BIZ UDPゴシック" w:eastAsia="BIZ UDPゴシック" w:hAnsi="BIZ UDPゴシック"/>
                                <w:sz w:val="22"/>
                              </w:rPr>
                            </w:pPr>
                            <w:r w:rsidRPr="009B3F3F">
                              <w:rPr>
                                <w:rFonts w:ascii="BIZ UDPゴシック" w:eastAsia="BIZ UDPゴシック" w:hAnsi="BIZ UDPゴシック" w:hint="eastAsia"/>
                                <w:b/>
                                <w:sz w:val="22"/>
                              </w:rPr>
                              <w:t xml:space="preserve">阪神　　　</w:t>
                            </w:r>
                            <w:r w:rsidRPr="009B3F3F">
                              <w:rPr>
                                <w:rFonts w:ascii="BIZ UDPゴシック" w:eastAsia="BIZ UDPゴシック" w:hAnsi="BIZ UDPゴシック" w:hint="eastAsia"/>
                                <w:sz w:val="22"/>
                              </w:rPr>
                              <w:t>「岩屋駅」下車</w:t>
                            </w:r>
                          </w:p>
                          <w:p w14:paraId="2A139AF7" w14:textId="77777777" w:rsidR="009B3F3F" w:rsidRPr="009B3F3F" w:rsidRDefault="009B3F3F" w:rsidP="009B3F3F">
                            <w:pPr>
                              <w:ind w:firstLineChars="399" w:firstLine="811"/>
                              <w:rPr>
                                <w:rFonts w:ascii="BIZ UDPゴシック" w:eastAsia="BIZ UDPゴシック" w:hAnsi="BIZ UDPゴシック"/>
                                <w:sz w:val="22"/>
                              </w:rPr>
                            </w:pPr>
                            <w:r w:rsidRPr="009B3F3F">
                              <w:rPr>
                                <w:rFonts w:ascii="BIZ UDPゴシック" w:eastAsia="BIZ UDPゴシック" w:hAnsi="BIZ UDPゴシック" w:hint="eastAsia"/>
                                <w:sz w:val="22"/>
                              </w:rPr>
                              <w:t>北西に徒歩約20分</w:t>
                            </w:r>
                          </w:p>
                          <w:p w14:paraId="4D2CAFCD" w14:textId="77777777" w:rsidR="009B3F3F" w:rsidRPr="009B3F3F" w:rsidRDefault="009B3F3F" w:rsidP="009B3F3F">
                            <w:pPr>
                              <w:rPr>
                                <w:rFonts w:ascii="BIZ UDPゴシック" w:eastAsia="BIZ UDPゴシック" w:hAnsi="BIZ UDPゴシック"/>
                                <w:b/>
                                <w:sz w:val="22"/>
                              </w:rPr>
                            </w:pPr>
                          </w:p>
                          <w:p w14:paraId="46611C8C" w14:textId="77777777" w:rsidR="009B3F3F" w:rsidRPr="009B3F3F" w:rsidRDefault="009B3F3F" w:rsidP="009B3F3F">
                            <w:pPr>
                              <w:rPr>
                                <w:rFonts w:ascii="BIZ UDPゴシック" w:eastAsia="BIZ UDPゴシック" w:hAnsi="BIZ UDPゴシック"/>
                                <w:sz w:val="22"/>
                              </w:rPr>
                            </w:pPr>
                            <w:r w:rsidRPr="009B3F3F">
                              <w:rPr>
                                <w:rFonts w:ascii="BIZ UDPゴシック" w:eastAsia="BIZ UDPゴシック" w:hAnsi="BIZ UDPゴシック" w:hint="eastAsia"/>
                                <w:b/>
                                <w:sz w:val="22"/>
                              </w:rPr>
                              <w:t xml:space="preserve">市バス　　</w:t>
                            </w:r>
                            <w:r w:rsidRPr="009B3F3F">
                              <w:rPr>
                                <w:rFonts w:ascii="BIZ UDPゴシック" w:eastAsia="BIZ UDPゴシック" w:hAnsi="BIZ UDPゴシック" w:hint="eastAsia"/>
                                <w:sz w:val="22"/>
                              </w:rPr>
                              <w:t>「上筒井1丁目」下車</w:t>
                            </w:r>
                          </w:p>
                          <w:p w14:paraId="1690EEDE" w14:textId="77777777" w:rsidR="009B3F3F" w:rsidRPr="009B3F3F" w:rsidRDefault="009B3F3F" w:rsidP="009B3F3F">
                            <w:pPr>
                              <w:ind w:firstLineChars="299" w:firstLine="608"/>
                              <w:rPr>
                                <w:rFonts w:ascii="BIZ UDPゴシック" w:eastAsia="BIZ UDPゴシック" w:hAnsi="BIZ UDPゴシック"/>
                                <w:sz w:val="22"/>
                              </w:rPr>
                            </w:pPr>
                            <w:r w:rsidRPr="009B3F3F">
                              <w:rPr>
                                <w:rFonts w:ascii="BIZ UDPゴシック" w:eastAsia="BIZ UDPゴシック" w:hAnsi="BIZ UDPゴシック" w:hint="eastAsia"/>
                                <w:sz w:val="22"/>
                              </w:rPr>
                              <w:t>南すぐ</w:t>
                            </w:r>
                          </w:p>
                          <w:p w14:paraId="11FD4D1B" w14:textId="3D83AF38" w:rsidR="00E76E29" w:rsidRPr="00E76E29" w:rsidRDefault="009B3F3F">
                            <w:pPr>
                              <w:rPr>
                                <w:rFonts w:ascii="BIZ UDPゴシック" w:eastAsia="BIZ UDPゴシック" w:hAnsi="BIZ UDPゴシック" w:hint="eastAsia"/>
                                <w:sz w:val="22"/>
                              </w:rPr>
                            </w:pPr>
                            <w:r w:rsidRPr="009B3F3F">
                              <w:rPr>
                                <w:rFonts w:ascii="BIZ UDPゴシック" w:eastAsia="BIZ UDPゴシック" w:hAnsi="BIZ UDPゴシック" w:hint="eastAsia"/>
                                <w:sz w:val="22"/>
                              </w:rPr>
                              <w:t>※「三宮センター街東口」バス停　（三宮センター街入口）から９０・９２系統にご乗車下さい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05409F4" id="_x0000_t202" coordsize="21600,21600" o:spt="202" path="m,l,21600r21600,l21600,xe">
                <v:stroke joinstyle="miter"/>
                <v:path gradientshapeok="t" o:connecttype="rect"/>
              </v:shapetype>
              <v:shape id="テキスト ボックス 27" o:spid="_x0000_s1026" type="#_x0000_t202" style="position:absolute;left:0;text-align:left;margin-left:252.3pt;margin-top:45.65pt;width:226.5pt;height:207.9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" fillcolor="white [3201]" stroked="f" strokeweight=".5pt">
                <v:textbox>
                  <w:txbxContent>
                    <w:p w14:paraId="3458A87D" w14:textId="77777777" w:rsidR="009B3F3F" w:rsidRPr="009B3F3F" w:rsidRDefault="009B3F3F" w:rsidP="009B3F3F">
                      <w:pPr>
                        <w:jc w:val="center"/>
                        <w:rPr>
                          <w:rFonts w:ascii="BIZ UDPゴシック" w:eastAsia="BIZ UDPゴシック" w:hAnsi="BIZ UDPゴシック"/>
                          <w:sz w:val="22"/>
                        </w:rPr>
                      </w:pPr>
                      <w:r w:rsidRPr="009B3F3F">
                        <w:rPr>
                          <w:rFonts w:ascii="BIZ UDPゴシック" w:eastAsia="BIZ UDPゴシック" w:hAnsi="BIZ UDPゴシック" w:hint="eastAsia"/>
                          <w:sz w:val="22"/>
                        </w:rPr>
                        <w:t>～</w:t>
                      </w:r>
                      <w:r w:rsidRPr="009B3F3F">
                        <w:rPr>
                          <w:rFonts w:ascii="BIZ UDPゴシック" w:eastAsia="BIZ UDPゴシック" w:hAnsi="BIZ UDPゴシック"/>
                          <w:sz w:val="22"/>
                        </w:rPr>
                        <w:t>交通</w:t>
                      </w:r>
                      <w:r w:rsidRPr="009B3F3F">
                        <w:rPr>
                          <w:rFonts w:ascii="BIZ UDPゴシック" w:eastAsia="BIZ UDPゴシック" w:hAnsi="BIZ UDPゴシック" w:hint="eastAsia"/>
                          <w:sz w:val="22"/>
                        </w:rPr>
                        <w:t>アクセス～</w:t>
                      </w:r>
                    </w:p>
                    <w:p w14:paraId="484487F8" w14:textId="77777777" w:rsidR="009B3F3F" w:rsidRDefault="009B3F3F" w:rsidP="009B3F3F">
                      <w:pPr>
                        <w:rPr>
                          <w:rFonts w:ascii="ＭＳ Ｐゴシック" w:eastAsia="ＭＳ Ｐゴシック" w:hAnsi="ＭＳ Ｐゴシック"/>
                          <w:b/>
                          <w:sz w:val="22"/>
                        </w:rPr>
                      </w:pPr>
                    </w:p>
                    <w:p w14:paraId="082116A7" w14:textId="6040D93B" w:rsidR="009B3F3F" w:rsidRPr="009B3F3F" w:rsidRDefault="009B3F3F" w:rsidP="009B3F3F">
                      <w:pPr>
                        <w:rPr>
                          <w:rFonts w:ascii="BIZ UDPゴシック" w:eastAsia="BIZ UDPゴシック" w:hAnsi="BIZ UDPゴシック"/>
                          <w:sz w:val="22"/>
                        </w:rPr>
                      </w:pPr>
                      <w:r w:rsidRPr="009B3F3F">
                        <w:rPr>
                          <w:rFonts w:ascii="BIZ UDPゴシック" w:eastAsia="BIZ UDPゴシック" w:hAnsi="BIZ UDPゴシック" w:hint="eastAsia"/>
                          <w:b/>
                          <w:sz w:val="22"/>
                        </w:rPr>
                        <w:t xml:space="preserve">ＪＲ　 　　</w:t>
                      </w:r>
                      <w:r w:rsidRPr="009B3F3F">
                        <w:rPr>
                          <w:rFonts w:ascii="BIZ UDPゴシック" w:eastAsia="BIZ UDPゴシック" w:hAnsi="BIZ UDPゴシック" w:hint="eastAsia"/>
                          <w:sz w:val="22"/>
                        </w:rPr>
                        <w:t>「灘駅」下車</w:t>
                      </w:r>
                    </w:p>
                    <w:p w14:paraId="786ECB2C" w14:textId="77777777" w:rsidR="009B3F3F" w:rsidRPr="009B3F3F" w:rsidRDefault="009B3F3F" w:rsidP="009B3F3F">
                      <w:pPr>
                        <w:ind w:firstLineChars="399" w:firstLine="811"/>
                        <w:rPr>
                          <w:rFonts w:ascii="BIZ UDPゴシック" w:eastAsia="BIZ UDPゴシック" w:hAnsi="BIZ UDPゴシック"/>
                          <w:sz w:val="22"/>
                        </w:rPr>
                      </w:pPr>
                      <w:r w:rsidRPr="009B3F3F">
                        <w:rPr>
                          <w:rFonts w:ascii="BIZ UDPゴシック" w:eastAsia="BIZ UDPゴシック" w:hAnsi="BIZ UDPゴシック" w:hint="eastAsia"/>
                          <w:sz w:val="22"/>
                        </w:rPr>
                        <w:t>北西に徒歩約15分</w:t>
                      </w:r>
                    </w:p>
                    <w:p w14:paraId="292E8328" w14:textId="2B65616D" w:rsidR="009B3F3F" w:rsidRPr="009B3F3F" w:rsidRDefault="009B3F3F" w:rsidP="009B3F3F">
                      <w:pPr>
                        <w:rPr>
                          <w:rFonts w:ascii="BIZ UDPゴシック" w:eastAsia="BIZ UDPゴシック" w:hAnsi="BIZ UDPゴシック"/>
                          <w:sz w:val="22"/>
                        </w:rPr>
                      </w:pPr>
                      <w:r w:rsidRPr="009B3F3F">
                        <w:rPr>
                          <w:rFonts w:ascii="BIZ UDPゴシック" w:eastAsia="BIZ UDPゴシック" w:hAnsi="BIZ UDPゴシック" w:hint="eastAsia"/>
                          <w:b/>
                          <w:sz w:val="22"/>
                        </w:rPr>
                        <w:t xml:space="preserve">阪急　　　 </w:t>
                      </w:r>
                      <w:r w:rsidRPr="009B3F3F">
                        <w:rPr>
                          <w:rFonts w:ascii="BIZ UDPゴシック" w:eastAsia="BIZ UDPゴシック" w:hAnsi="BIZ UDPゴシック" w:hint="eastAsia"/>
                          <w:sz w:val="22"/>
                        </w:rPr>
                        <w:t>「王子公園駅」下車</w:t>
                      </w:r>
                    </w:p>
                    <w:p w14:paraId="786A4FD3" w14:textId="77777777" w:rsidR="009B3F3F" w:rsidRPr="009B3F3F" w:rsidRDefault="009B3F3F" w:rsidP="009B3F3F">
                      <w:pPr>
                        <w:ind w:firstLineChars="399" w:firstLine="811"/>
                        <w:rPr>
                          <w:rFonts w:ascii="BIZ UDPゴシック" w:eastAsia="BIZ UDPゴシック" w:hAnsi="BIZ UDPゴシック"/>
                          <w:sz w:val="22"/>
                        </w:rPr>
                      </w:pPr>
                      <w:r w:rsidRPr="009B3F3F">
                        <w:rPr>
                          <w:rFonts w:ascii="BIZ UDPゴシック" w:eastAsia="BIZ UDPゴシック" w:hAnsi="BIZ UDPゴシック" w:hint="eastAsia"/>
                          <w:sz w:val="22"/>
                        </w:rPr>
                        <w:t>西に徒歩約10分</w:t>
                      </w:r>
                    </w:p>
                    <w:p w14:paraId="0EB3FD93" w14:textId="77777777" w:rsidR="009B3F3F" w:rsidRPr="009B3F3F" w:rsidRDefault="009B3F3F" w:rsidP="009B3F3F">
                      <w:pPr>
                        <w:rPr>
                          <w:rFonts w:ascii="BIZ UDPゴシック" w:eastAsia="BIZ UDPゴシック" w:hAnsi="BIZ UDPゴシック"/>
                          <w:sz w:val="22"/>
                        </w:rPr>
                      </w:pPr>
                      <w:r w:rsidRPr="009B3F3F">
                        <w:rPr>
                          <w:rFonts w:ascii="BIZ UDPゴシック" w:eastAsia="BIZ UDPゴシック" w:hAnsi="BIZ UDPゴシック" w:hint="eastAsia"/>
                          <w:b/>
                          <w:sz w:val="22"/>
                        </w:rPr>
                        <w:t xml:space="preserve">阪神　　　</w:t>
                      </w:r>
                      <w:r w:rsidRPr="009B3F3F">
                        <w:rPr>
                          <w:rFonts w:ascii="BIZ UDPゴシック" w:eastAsia="BIZ UDPゴシック" w:hAnsi="BIZ UDPゴシック" w:hint="eastAsia"/>
                          <w:sz w:val="22"/>
                        </w:rPr>
                        <w:t>「岩屋駅」下車</w:t>
                      </w:r>
                    </w:p>
                    <w:p w14:paraId="2A139AF7" w14:textId="77777777" w:rsidR="009B3F3F" w:rsidRPr="009B3F3F" w:rsidRDefault="009B3F3F" w:rsidP="009B3F3F">
                      <w:pPr>
                        <w:ind w:firstLineChars="399" w:firstLine="811"/>
                        <w:rPr>
                          <w:rFonts w:ascii="BIZ UDPゴシック" w:eastAsia="BIZ UDPゴシック" w:hAnsi="BIZ UDPゴシック"/>
                          <w:sz w:val="22"/>
                        </w:rPr>
                      </w:pPr>
                      <w:r w:rsidRPr="009B3F3F">
                        <w:rPr>
                          <w:rFonts w:ascii="BIZ UDPゴシック" w:eastAsia="BIZ UDPゴシック" w:hAnsi="BIZ UDPゴシック" w:hint="eastAsia"/>
                          <w:sz w:val="22"/>
                        </w:rPr>
                        <w:t>北西に徒歩約20分</w:t>
                      </w:r>
                    </w:p>
                    <w:p w14:paraId="4D2CAFCD" w14:textId="77777777" w:rsidR="009B3F3F" w:rsidRPr="009B3F3F" w:rsidRDefault="009B3F3F" w:rsidP="009B3F3F">
                      <w:pPr>
                        <w:rPr>
                          <w:rFonts w:ascii="BIZ UDPゴシック" w:eastAsia="BIZ UDPゴシック" w:hAnsi="BIZ UDPゴシック"/>
                          <w:b/>
                          <w:sz w:val="22"/>
                        </w:rPr>
                      </w:pPr>
                    </w:p>
                    <w:p w14:paraId="46611C8C" w14:textId="77777777" w:rsidR="009B3F3F" w:rsidRPr="009B3F3F" w:rsidRDefault="009B3F3F" w:rsidP="009B3F3F">
                      <w:pPr>
                        <w:rPr>
                          <w:rFonts w:ascii="BIZ UDPゴシック" w:eastAsia="BIZ UDPゴシック" w:hAnsi="BIZ UDPゴシック"/>
                          <w:sz w:val="22"/>
                        </w:rPr>
                      </w:pPr>
                      <w:r w:rsidRPr="009B3F3F">
                        <w:rPr>
                          <w:rFonts w:ascii="BIZ UDPゴシック" w:eastAsia="BIZ UDPゴシック" w:hAnsi="BIZ UDPゴシック" w:hint="eastAsia"/>
                          <w:b/>
                          <w:sz w:val="22"/>
                        </w:rPr>
                        <w:t xml:space="preserve">市バス　　</w:t>
                      </w:r>
                      <w:r w:rsidRPr="009B3F3F">
                        <w:rPr>
                          <w:rFonts w:ascii="BIZ UDPゴシック" w:eastAsia="BIZ UDPゴシック" w:hAnsi="BIZ UDPゴシック" w:hint="eastAsia"/>
                          <w:sz w:val="22"/>
                        </w:rPr>
                        <w:t>「上筒井1丁目」下車</w:t>
                      </w:r>
                    </w:p>
                    <w:p w14:paraId="1690EEDE" w14:textId="77777777" w:rsidR="009B3F3F" w:rsidRPr="009B3F3F" w:rsidRDefault="009B3F3F" w:rsidP="009B3F3F">
                      <w:pPr>
                        <w:ind w:firstLineChars="299" w:firstLine="608"/>
                        <w:rPr>
                          <w:rFonts w:ascii="BIZ UDPゴシック" w:eastAsia="BIZ UDPゴシック" w:hAnsi="BIZ UDPゴシック"/>
                          <w:sz w:val="22"/>
                        </w:rPr>
                      </w:pPr>
                      <w:r w:rsidRPr="009B3F3F">
                        <w:rPr>
                          <w:rFonts w:ascii="BIZ UDPゴシック" w:eastAsia="BIZ UDPゴシック" w:hAnsi="BIZ UDPゴシック" w:hint="eastAsia"/>
                          <w:sz w:val="22"/>
                        </w:rPr>
                        <w:t>南すぐ</w:t>
                      </w:r>
                    </w:p>
                    <w:p w14:paraId="11FD4D1B" w14:textId="3D83AF38" w:rsidR="00E76E29" w:rsidRPr="00E76E29" w:rsidRDefault="009B3F3F">
                      <w:pPr>
                        <w:rPr>
                          <w:rFonts w:ascii="BIZ UDPゴシック" w:eastAsia="BIZ UDPゴシック" w:hAnsi="BIZ UDPゴシック" w:hint="eastAsia"/>
                          <w:sz w:val="22"/>
                        </w:rPr>
                      </w:pPr>
                      <w:r w:rsidRPr="009B3F3F">
                        <w:rPr>
                          <w:rFonts w:ascii="BIZ UDPゴシック" w:eastAsia="BIZ UDPゴシック" w:hAnsi="BIZ UDPゴシック" w:hint="eastAsia"/>
                          <w:sz w:val="22"/>
                        </w:rPr>
                        <w:t>※「三宮センター街東口」バス停　（三宮センター街入口）から９０・９２系統にご乗車下さい</w:t>
                      </w:r>
                    </w:p>
                  </w:txbxContent>
                </v:textbox>
              </v:shape>
            </w:pict>
          </mc:Fallback>
        </mc:AlternateContent>
      </w:r>
      <w:r w:rsidR="00AD67EF">
        <w:rPr>
          <w:noProof/>
        </w:rPr>
        <w:drawing>
          <wp:inline distT="0" distB="0" distL="0" distR="0" wp14:anchorId="6198E8EC" wp14:editId="3FBC3737">
            <wp:extent cx="219075" cy="219075"/>
            <wp:effectExtent l="0" t="0" r="9525" b="9525"/>
            <wp:docPr id="29" name="図 29" descr="黄色, 物体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ikaku_tenjiblock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inline>
        </w:drawing>
      </w:r>
      <w:r w:rsidR="00AD67EF" w:rsidRPr="00F961A6">
        <w:rPr>
          <w:rFonts w:hint="eastAsia"/>
          <w:noProof/>
          <w:sz w:val="18"/>
          <w:szCs w:val="20"/>
        </w:rPr>
        <w:drawing>
          <wp:inline distT="0" distB="0" distL="0" distR="0" wp14:anchorId="5219D3D0" wp14:editId="6C8E315A">
            <wp:extent cx="219075" cy="219075"/>
            <wp:effectExtent l="0" t="0" r="9525" b="9525"/>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ikaku_tenjiblock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inline>
        </w:drawing>
      </w:r>
      <w:r w:rsidR="00AD67EF">
        <w:rPr>
          <w:noProof/>
        </w:rPr>
        <w:drawing>
          <wp:inline distT="0" distB="0" distL="0" distR="0" wp14:anchorId="1FA6FF6C" wp14:editId="64A183C3">
            <wp:extent cx="219075" cy="219075"/>
            <wp:effectExtent l="0" t="0" r="9525" b="9525"/>
            <wp:docPr id="37" name="図 37" descr="黄色, 物体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ikaku_tenjiblock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inline>
        </w:drawing>
      </w:r>
      <w:r w:rsidR="00AD67EF" w:rsidRPr="00F961A6">
        <w:rPr>
          <w:rFonts w:hint="eastAsia"/>
          <w:noProof/>
          <w:sz w:val="18"/>
          <w:szCs w:val="20"/>
        </w:rPr>
        <w:drawing>
          <wp:inline distT="0" distB="0" distL="0" distR="0" wp14:anchorId="3E823E82" wp14:editId="25A4DF30">
            <wp:extent cx="219075" cy="219075"/>
            <wp:effectExtent l="0" t="0" r="9525" b="9525"/>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ikaku_tenjiblock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inline>
        </w:drawing>
      </w:r>
      <w:r w:rsidR="00AD67EF">
        <w:rPr>
          <w:noProof/>
        </w:rPr>
        <w:drawing>
          <wp:inline distT="0" distB="0" distL="0" distR="0" wp14:anchorId="3601259E" wp14:editId="650CE2E2">
            <wp:extent cx="219075" cy="219075"/>
            <wp:effectExtent l="0" t="0" r="9525" b="9525"/>
            <wp:docPr id="38" name="図 38" descr="黄色, 物体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ikaku_tenjiblock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inline>
        </w:drawing>
      </w:r>
      <w:r w:rsidR="00AD67EF" w:rsidRPr="00F961A6">
        <w:rPr>
          <w:rFonts w:hint="eastAsia"/>
          <w:noProof/>
          <w:sz w:val="18"/>
          <w:szCs w:val="20"/>
        </w:rPr>
        <w:drawing>
          <wp:inline distT="0" distB="0" distL="0" distR="0" wp14:anchorId="11CFDA36" wp14:editId="6DF30615">
            <wp:extent cx="219075" cy="219075"/>
            <wp:effectExtent l="0" t="0" r="9525" b="9525"/>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ikaku_tenjiblock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inline>
        </w:drawing>
      </w:r>
      <w:r w:rsidR="00AD67EF">
        <w:rPr>
          <w:noProof/>
        </w:rPr>
        <w:drawing>
          <wp:inline distT="0" distB="0" distL="0" distR="0" wp14:anchorId="62679AED" wp14:editId="3BAF7301">
            <wp:extent cx="219075" cy="219075"/>
            <wp:effectExtent l="0" t="0" r="9525" b="9525"/>
            <wp:docPr id="39" name="図 39" descr="黄色, 物体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ikaku_tenjiblock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inline>
        </w:drawing>
      </w:r>
      <w:r w:rsidR="00AD67EF" w:rsidRPr="00F961A6">
        <w:rPr>
          <w:rFonts w:hint="eastAsia"/>
          <w:noProof/>
          <w:sz w:val="18"/>
          <w:szCs w:val="20"/>
        </w:rPr>
        <w:drawing>
          <wp:inline distT="0" distB="0" distL="0" distR="0" wp14:anchorId="0C619FC0" wp14:editId="183A4525">
            <wp:extent cx="219075" cy="219075"/>
            <wp:effectExtent l="0" t="0" r="9525" b="9525"/>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ikaku_tenjiblock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inline>
        </w:drawing>
      </w:r>
      <w:r w:rsidR="00AD67EF">
        <w:rPr>
          <w:noProof/>
        </w:rPr>
        <w:drawing>
          <wp:inline distT="0" distB="0" distL="0" distR="0" wp14:anchorId="0D481525" wp14:editId="215FEA2F">
            <wp:extent cx="219075" cy="219075"/>
            <wp:effectExtent l="0" t="0" r="9525" b="9525"/>
            <wp:docPr id="40" name="図 40" descr="黄色, 物体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ikaku_tenjiblock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inline>
        </w:drawing>
      </w:r>
      <w:r w:rsidR="00AD67EF" w:rsidRPr="00F961A6">
        <w:rPr>
          <w:rFonts w:hint="eastAsia"/>
          <w:noProof/>
          <w:sz w:val="18"/>
          <w:szCs w:val="20"/>
        </w:rPr>
        <w:drawing>
          <wp:inline distT="0" distB="0" distL="0" distR="0" wp14:anchorId="2E05E167" wp14:editId="32A500DD">
            <wp:extent cx="219075" cy="219075"/>
            <wp:effectExtent l="0" t="0" r="9525" b="9525"/>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ikaku_tenjiblock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inline>
        </w:drawing>
      </w:r>
      <w:r w:rsidR="00AD67EF">
        <w:rPr>
          <w:noProof/>
        </w:rPr>
        <w:drawing>
          <wp:inline distT="0" distB="0" distL="0" distR="0" wp14:anchorId="7D6F8667" wp14:editId="3A841F1F">
            <wp:extent cx="219075" cy="219075"/>
            <wp:effectExtent l="0" t="0" r="9525" b="9525"/>
            <wp:docPr id="41" name="図 41" descr="黄色, 物体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ikaku_tenjiblock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inline>
        </w:drawing>
      </w:r>
      <w:r w:rsidR="00AD67EF" w:rsidRPr="00F961A6">
        <w:rPr>
          <w:rFonts w:hint="eastAsia"/>
          <w:noProof/>
          <w:sz w:val="18"/>
          <w:szCs w:val="20"/>
        </w:rPr>
        <w:drawing>
          <wp:inline distT="0" distB="0" distL="0" distR="0" wp14:anchorId="60756891" wp14:editId="13395C5E">
            <wp:extent cx="219075" cy="219075"/>
            <wp:effectExtent l="0" t="0" r="9525" b="9525"/>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ikaku_tenjiblock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inline>
        </w:drawing>
      </w:r>
      <w:r w:rsidR="00AD67EF">
        <w:rPr>
          <w:noProof/>
        </w:rPr>
        <w:drawing>
          <wp:inline distT="0" distB="0" distL="0" distR="0" wp14:anchorId="23925766" wp14:editId="402FB5CD">
            <wp:extent cx="219075" cy="219075"/>
            <wp:effectExtent l="0" t="0" r="9525" b="9525"/>
            <wp:docPr id="42" name="図 42" descr="黄色, 物体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ikaku_tenjiblock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inline>
        </w:drawing>
      </w:r>
      <w:r w:rsidR="00AD67EF" w:rsidRPr="00F961A6">
        <w:rPr>
          <w:rFonts w:hint="eastAsia"/>
          <w:noProof/>
          <w:sz w:val="18"/>
          <w:szCs w:val="20"/>
        </w:rPr>
        <w:drawing>
          <wp:inline distT="0" distB="0" distL="0" distR="0" wp14:anchorId="051AD0BD" wp14:editId="70C689C5">
            <wp:extent cx="219075" cy="219075"/>
            <wp:effectExtent l="0" t="0" r="9525" b="9525"/>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ikaku_tenjiblock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inline>
        </w:drawing>
      </w:r>
      <w:r w:rsidR="00AD67EF">
        <w:rPr>
          <w:noProof/>
        </w:rPr>
        <w:drawing>
          <wp:inline distT="0" distB="0" distL="0" distR="0" wp14:anchorId="1BA90A7C" wp14:editId="45902C69">
            <wp:extent cx="219075" cy="219075"/>
            <wp:effectExtent l="0" t="0" r="9525" b="9525"/>
            <wp:docPr id="43" name="図 43" descr="黄色, 物体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ikaku_tenjiblock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inline>
        </w:drawing>
      </w:r>
    </w:p>
    <w:p w14:paraId="5CDCE2AA" w14:textId="77777777" w:rsidR="00E76E29" w:rsidRDefault="00E76E29">
      <w:pPr>
        <w:widowControl/>
        <w:jc w:val="left"/>
        <w:rPr>
          <w:rFonts w:ascii="BIZ UDPゴシック" w:eastAsia="BIZ UDPゴシック" w:hAnsi="BIZ UDPゴシック"/>
          <w:sz w:val="28"/>
          <w:szCs w:val="28"/>
        </w:rPr>
      </w:pPr>
      <w:r>
        <w:rPr>
          <w:rFonts w:ascii="BIZ UDPゴシック" w:eastAsia="BIZ UDPゴシック" w:hAnsi="BIZ UDPゴシック"/>
          <w:sz w:val="28"/>
          <w:szCs w:val="28"/>
        </w:rPr>
        <w:br w:type="page"/>
      </w:r>
    </w:p>
    <w:p w14:paraId="47663F40" w14:textId="6EBBFDEB" w:rsidR="00E76E29" w:rsidRDefault="00E76E29" w:rsidP="00E76E29">
      <w:pPr>
        <w:snapToGrid w:val="0"/>
        <w:spacing w:line="240" w:lineRule="atLeast"/>
        <w:rPr>
          <w:rFonts w:ascii="BIZ UDPゴシック" w:eastAsia="BIZ UDPゴシック" w:hAnsi="BIZ UDPゴシック"/>
          <w:sz w:val="24"/>
          <w:szCs w:val="24"/>
        </w:rPr>
      </w:pPr>
      <w:r>
        <w:rPr>
          <w:noProof/>
        </w:rPr>
        <w:lastRenderedPageBreak/>
        <w:drawing>
          <wp:inline distT="0" distB="0" distL="0" distR="0" wp14:anchorId="1EEBC2A1" wp14:editId="7B8314A5">
            <wp:extent cx="219075" cy="219075"/>
            <wp:effectExtent l="0" t="0" r="9525" b="9525"/>
            <wp:docPr id="69" name="図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Pr>
          <w:rFonts w:ascii="BIZ UDPゴシック" w:eastAsia="BIZ UDPゴシック" w:hAnsi="BIZ UDPゴシック" w:hint="eastAsia"/>
          <w:sz w:val="28"/>
          <w:szCs w:val="28"/>
        </w:rPr>
        <w:t xml:space="preserve">　</w:t>
      </w:r>
      <w:r>
        <w:rPr>
          <w:rFonts w:ascii="BIZ UDPゴシック" w:eastAsia="BIZ UDPゴシック" w:hAnsi="BIZ UDPゴシック" w:hint="eastAsia"/>
          <w:sz w:val="32"/>
          <w:szCs w:val="32"/>
        </w:rPr>
        <w:t>出展内容</w:t>
      </w:r>
      <w:r>
        <w:rPr>
          <w:rFonts w:ascii="BIZ UDPゴシック" w:eastAsia="BIZ UDPゴシック" w:hAnsi="BIZ UDPゴシック" w:hint="eastAsia"/>
          <w:sz w:val="28"/>
          <w:szCs w:val="28"/>
        </w:rPr>
        <w:t xml:space="preserve">　</w:t>
      </w:r>
      <w:r>
        <w:rPr>
          <w:noProof/>
        </w:rPr>
        <w:drawing>
          <wp:inline distT="0" distB="0" distL="0" distR="0" wp14:anchorId="55966C3C" wp14:editId="126E33EE">
            <wp:extent cx="219075" cy="219075"/>
            <wp:effectExtent l="0" t="0" r="9525" b="9525"/>
            <wp:docPr id="68" name="図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Pr>
          <w:rFonts w:ascii="BIZ UDPゴシック" w:eastAsia="BIZ UDPゴシック" w:hAnsi="BIZ UDPゴシック" w:hint="eastAsia"/>
          <w:sz w:val="28"/>
          <w:szCs w:val="28"/>
        </w:rPr>
        <w:t xml:space="preserve">　　</w:t>
      </w:r>
      <w:r>
        <w:rPr>
          <w:rFonts w:ascii="BIZ UDPゴシック" w:eastAsia="BIZ UDPゴシック" w:hAnsi="BIZ UDPゴシック" w:hint="eastAsia"/>
          <w:sz w:val="24"/>
          <w:szCs w:val="24"/>
        </w:rPr>
        <w:t>当日、会場での販売は行いません。予約販売のみとなります。</w:t>
      </w:r>
    </w:p>
    <w:p w14:paraId="389559DC" w14:textId="77777777" w:rsidR="00E76E29" w:rsidRDefault="00E76E29" w:rsidP="00E76E29">
      <w:pPr>
        <w:snapToGrid w:val="0"/>
        <w:spacing w:line="240" w:lineRule="atLeast"/>
        <w:ind w:firstLineChars="200" w:firstLine="447"/>
        <w:rPr>
          <w:rFonts w:ascii="BIZ UDPゴシック" w:eastAsia="BIZ UDPゴシック" w:hAnsi="BIZ UDPゴシック" w:hint="eastAsia"/>
          <w:sz w:val="24"/>
          <w:szCs w:val="24"/>
        </w:rPr>
      </w:pPr>
    </w:p>
    <w:p w14:paraId="54A51E11" w14:textId="77777777" w:rsidR="00E76E29" w:rsidRDefault="00E76E29" w:rsidP="00E76E29">
      <w:pPr>
        <w:snapToGrid w:val="0"/>
        <w:spacing w:line="360" w:lineRule="auto"/>
        <w:ind w:firstLineChars="200" w:firstLine="447"/>
        <w:rPr>
          <w:rFonts w:ascii="BIZ UDPゴシック" w:eastAsia="BIZ UDPゴシック" w:hAnsi="BIZ UDPゴシック" w:hint="eastAsia"/>
          <w:sz w:val="24"/>
          <w:szCs w:val="24"/>
        </w:rPr>
      </w:pPr>
      <w:r>
        <w:rPr>
          <w:rFonts w:ascii="BIZ UDPゴシック" w:eastAsia="BIZ UDPゴシック" w:hAnsi="BIZ UDPゴシック" w:hint="eastAsia"/>
          <w:sz w:val="24"/>
          <w:szCs w:val="24"/>
        </w:rPr>
        <w:t>白杖　・　拡大読書機／ルーペ　・　読み上げ読書機　・　録音再生機器（プレクス</w:t>
      </w:r>
    </w:p>
    <w:p w14:paraId="5D7F6783" w14:textId="77777777" w:rsidR="00E76E29" w:rsidRDefault="00E76E29" w:rsidP="00E76E29">
      <w:pPr>
        <w:snapToGrid w:val="0"/>
        <w:spacing w:line="360" w:lineRule="auto"/>
        <w:ind w:firstLineChars="200" w:firstLine="447"/>
        <w:rPr>
          <w:rFonts w:ascii="BIZ UDPゴシック" w:eastAsia="BIZ UDPゴシック" w:hAnsi="BIZ UDPゴシック" w:hint="eastAsia"/>
          <w:sz w:val="24"/>
          <w:szCs w:val="24"/>
        </w:rPr>
      </w:pPr>
      <w:r>
        <w:rPr>
          <w:rFonts w:ascii="BIZ UDPゴシック" w:eastAsia="BIZ UDPゴシック" w:hAnsi="BIZ UDPゴシック" w:hint="eastAsia"/>
          <w:sz w:val="24"/>
          <w:szCs w:val="24"/>
        </w:rPr>
        <w:t>トーク／ICレコーダ）　・　時計（音声／触読）　・　健康管理用具（体温計／体重計</w:t>
      </w:r>
    </w:p>
    <w:p w14:paraId="7BB2F7A9" w14:textId="77777777" w:rsidR="00E76E29" w:rsidRDefault="00E76E29" w:rsidP="00E76E29">
      <w:pPr>
        <w:snapToGrid w:val="0"/>
        <w:spacing w:line="360" w:lineRule="auto"/>
        <w:ind w:firstLineChars="200" w:firstLine="447"/>
        <w:rPr>
          <w:rFonts w:ascii="BIZ UDPゴシック" w:eastAsia="BIZ UDPゴシック" w:hAnsi="BIZ UDPゴシック" w:hint="eastAsia"/>
          <w:sz w:val="24"/>
          <w:szCs w:val="24"/>
        </w:rPr>
      </w:pPr>
      <w:r>
        <w:rPr>
          <w:rFonts w:ascii="BIZ UDPゴシック" w:eastAsia="BIZ UDPゴシック" w:hAnsi="BIZ UDPゴシック" w:hint="eastAsia"/>
          <w:sz w:val="24"/>
          <w:szCs w:val="24"/>
        </w:rPr>
        <w:t>／血圧計）　・　調理機器（電磁調理器／スケール）　・　メモ機（ブライトーカー）　・</w:t>
      </w:r>
    </w:p>
    <w:p w14:paraId="1BD3FDE4" w14:textId="77777777" w:rsidR="00E76E29" w:rsidRDefault="00E76E29" w:rsidP="00E76E29">
      <w:pPr>
        <w:snapToGrid w:val="0"/>
        <w:spacing w:line="360" w:lineRule="auto"/>
        <w:ind w:firstLineChars="200" w:firstLine="447"/>
        <w:rPr>
          <w:rFonts w:ascii="BIZ UDPゴシック" w:eastAsia="BIZ UDPゴシック" w:hAnsi="BIZ UDPゴシック" w:hint="eastAsia"/>
          <w:sz w:val="24"/>
          <w:szCs w:val="24"/>
        </w:rPr>
      </w:pPr>
      <w:r>
        <w:rPr>
          <w:rFonts w:ascii="BIZ UDPゴシック" w:eastAsia="BIZ UDPゴシック" w:hAnsi="BIZ UDPゴシック" w:hint="eastAsia"/>
          <w:sz w:val="24"/>
          <w:szCs w:val="24"/>
        </w:rPr>
        <w:t>その他、音声ガイドが備わっている便利な機器や、ロービジョン向け筆記具など</w:t>
      </w:r>
    </w:p>
    <w:p w14:paraId="2EBFD218" w14:textId="77777777" w:rsidR="00E76E29" w:rsidRDefault="00E76E29" w:rsidP="00E76E29">
      <w:pPr>
        <w:rPr>
          <w:rFonts w:ascii="BIZ UDPゴシック" w:eastAsia="BIZ UDPゴシック" w:hAnsi="BIZ UDPゴシック" w:hint="eastAsia"/>
          <w:sz w:val="22"/>
        </w:rPr>
      </w:pPr>
    </w:p>
    <w:p w14:paraId="0FEBBA63" w14:textId="77777777" w:rsidR="00E76E29" w:rsidRDefault="00E76E29" w:rsidP="00E76E29">
      <w:pPr>
        <w:rPr>
          <w:rFonts w:ascii="BIZ UDPゴシック" w:eastAsia="BIZ UDPゴシック" w:hAnsi="BIZ UDPゴシック" w:hint="eastAsia"/>
          <w:sz w:val="22"/>
        </w:rPr>
      </w:pPr>
    </w:p>
    <w:p w14:paraId="615A2F5F" w14:textId="0C54C56D" w:rsidR="00E76E29" w:rsidRDefault="00E76E29" w:rsidP="00E76E29">
      <w:pPr>
        <w:pStyle w:val="a3"/>
        <w:snapToGrid w:val="0"/>
        <w:spacing w:line="200" w:lineRule="atLeast"/>
        <w:ind w:leftChars="0" w:left="420"/>
        <w:jc w:val="center"/>
        <w:rPr>
          <w:rFonts w:ascii="BIZ UDPゴシック" w:eastAsia="BIZ UDPゴシック" w:hAnsi="BIZ UDPゴシック" w:hint="eastAsia"/>
          <w:sz w:val="28"/>
          <w:szCs w:val="28"/>
        </w:rPr>
      </w:pPr>
      <w:r>
        <w:rPr>
          <w:noProof/>
        </w:rPr>
        <w:drawing>
          <wp:inline distT="0" distB="0" distL="0" distR="0" wp14:anchorId="06C31A29" wp14:editId="1C6FE945">
            <wp:extent cx="152400" cy="152400"/>
            <wp:effectExtent l="0" t="0" r="0" b="0"/>
            <wp:docPr id="67" name="図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BIZ UDPゴシック" w:eastAsia="BIZ UDPゴシック" w:hAnsi="BIZ UDPゴシック" w:hint="eastAsia"/>
          <w:sz w:val="28"/>
          <w:szCs w:val="28"/>
        </w:rPr>
        <w:t xml:space="preserve">　</w:t>
      </w:r>
      <w:r>
        <w:rPr>
          <w:rFonts w:ascii="BIZ UDPゴシック" w:eastAsia="BIZ UDPゴシック" w:hAnsi="BIZ UDPゴシック" w:hint="eastAsia"/>
          <w:sz w:val="32"/>
          <w:szCs w:val="32"/>
        </w:rPr>
        <w:t>スマートグラスを体験しよう</w:t>
      </w:r>
      <w:r>
        <w:rPr>
          <w:rFonts w:ascii="BIZ UDPゴシック" w:eastAsia="BIZ UDPゴシック" w:hAnsi="BIZ UDPゴシック" w:hint="eastAsia"/>
          <w:sz w:val="28"/>
          <w:szCs w:val="28"/>
        </w:rPr>
        <w:t xml:space="preserve">　</w:t>
      </w:r>
      <w:r>
        <w:rPr>
          <w:noProof/>
        </w:rPr>
        <w:drawing>
          <wp:inline distT="0" distB="0" distL="0" distR="0" wp14:anchorId="05CF3AA4" wp14:editId="77A17D69">
            <wp:extent cx="133350" cy="133350"/>
            <wp:effectExtent l="0" t="0" r="0" b="0"/>
            <wp:docPr id="66" name="図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14:paraId="5BD82D52" w14:textId="77777777" w:rsidR="00E76E29" w:rsidRDefault="00E76E29" w:rsidP="00E76E29">
      <w:pPr>
        <w:snapToGrid w:val="0"/>
        <w:spacing w:line="200" w:lineRule="atLeast"/>
        <w:jc w:val="center"/>
        <w:rPr>
          <w:rFonts w:ascii="BIZ UDPゴシック" w:eastAsia="BIZ UDPゴシック" w:hAnsi="BIZ UDPゴシック" w:hint="eastAsia"/>
          <w:sz w:val="20"/>
          <w:szCs w:val="20"/>
        </w:rPr>
      </w:pPr>
    </w:p>
    <w:p w14:paraId="0F4F8C84" w14:textId="77777777" w:rsidR="00E76E29" w:rsidRDefault="00E76E29" w:rsidP="00E76E29">
      <w:pPr>
        <w:snapToGrid w:val="0"/>
        <w:rPr>
          <w:rFonts w:ascii="BIZ UDPゴシック" w:eastAsia="BIZ UDPゴシック" w:hAnsi="BIZ UDPゴシック" w:hint="eastAsia"/>
          <w:sz w:val="24"/>
          <w:szCs w:val="24"/>
        </w:rPr>
      </w:pPr>
      <w:r>
        <w:rPr>
          <w:rFonts w:ascii="BIZ UDPゴシック" w:eastAsia="BIZ UDPゴシック" w:hAnsi="BIZ UDPゴシック" w:hint="eastAsia"/>
          <w:sz w:val="24"/>
          <w:szCs w:val="24"/>
        </w:rPr>
        <w:t>オーカムマイアイ・ダイナグラスなど話題のスマートグラスを体験することが出来ます。　会場のブースへお越しください（予約不要）。</w:t>
      </w:r>
    </w:p>
    <w:p w14:paraId="79CE62BD" w14:textId="2683E2D9" w:rsidR="00E76E29" w:rsidRDefault="00E76E29" w:rsidP="00E76E29">
      <w:pPr>
        <w:snapToGrid w:val="0"/>
        <w:spacing w:line="140" w:lineRule="atLeast"/>
        <w:jc w:val="center"/>
        <w:rPr>
          <w:rFonts w:ascii="BIZ UDPゴシック" w:eastAsia="BIZ UDPゴシック" w:hAnsi="BIZ UDPゴシック" w:hint="eastAsia"/>
          <w:sz w:val="28"/>
          <w:szCs w:val="28"/>
        </w:rPr>
      </w:pPr>
      <w:r>
        <w:rPr>
          <w:rFonts w:ascii="BIZ UDPゴシック" w:eastAsia="BIZ UDPゴシック" w:hAnsi="BIZ UDPゴシック" w:hint="eastAsia"/>
          <w:sz w:val="28"/>
          <w:szCs w:val="28"/>
        </w:rPr>
        <w:t>ｵｰｶﾑﾏｲｱｲ</w:t>
      </w:r>
      <w:r>
        <w:rPr>
          <w:rFonts w:ascii="BIZ UDPゴシック" w:eastAsia="BIZ UDPゴシック" w:hAnsi="BIZ UDPゴシック"/>
          <w:noProof/>
          <w:sz w:val="28"/>
          <w:szCs w:val="28"/>
        </w:rPr>
        <w:drawing>
          <wp:inline distT="0" distB="0" distL="0" distR="0" wp14:anchorId="7A094B57" wp14:editId="6BBC011F">
            <wp:extent cx="1876425" cy="1028700"/>
            <wp:effectExtent l="0" t="0" r="9525" b="0"/>
            <wp:docPr id="65" name="図 65" descr="室内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室内 が含まれている画像&#10;&#10;自動的に生成された説明"/>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76425" cy="1028700"/>
                    </a:xfrm>
                    <a:prstGeom prst="rect">
                      <a:avLst/>
                    </a:prstGeom>
                    <a:noFill/>
                    <a:ln>
                      <a:noFill/>
                    </a:ln>
                  </pic:spPr>
                </pic:pic>
              </a:graphicData>
            </a:graphic>
          </wp:inline>
        </w:drawing>
      </w:r>
      <w:r>
        <w:rPr>
          <w:rFonts w:ascii="BIZ UDPゴシック" w:eastAsia="BIZ UDPゴシック" w:hAnsi="BIZ UDPゴシック" w:hint="eastAsia"/>
          <w:sz w:val="28"/>
          <w:szCs w:val="28"/>
        </w:rPr>
        <w:t xml:space="preserve">　　　ﾀﾞｲﾅｸﾞﾗｽ　</w:t>
      </w:r>
      <w:r>
        <w:rPr>
          <w:rFonts w:ascii="BIZ UDPゴシック" w:eastAsia="BIZ UDPゴシック" w:hAnsi="BIZ UDPゴシック"/>
          <w:noProof/>
          <w:sz w:val="28"/>
          <w:szCs w:val="28"/>
        </w:rPr>
        <w:drawing>
          <wp:inline distT="0" distB="0" distL="0" distR="0" wp14:anchorId="519C376C" wp14:editId="5BDBEB0F">
            <wp:extent cx="1228725" cy="1143000"/>
            <wp:effectExtent l="0" t="0" r="9525" b="0"/>
            <wp:docPr id="64" name="図 64" descr="室内, テーブル, 黒, 座っている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室内, テーブル, 黒, 座っている が含まれている画像&#10;&#10;自動的に生成された説明"/>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28725" cy="1143000"/>
                    </a:xfrm>
                    <a:prstGeom prst="rect">
                      <a:avLst/>
                    </a:prstGeom>
                    <a:noFill/>
                    <a:ln>
                      <a:noFill/>
                    </a:ln>
                  </pic:spPr>
                </pic:pic>
              </a:graphicData>
            </a:graphic>
          </wp:inline>
        </w:drawing>
      </w:r>
    </w:p>
    <w:p w14:paraId="7DAEF51A" w14:textId="77777777" w:rsidR="00E76E29" w:rsidRDefault="00E76E29" w:rsidP="00E76E29">
      <w:pPr>
        <w:jc w:val="center"/>
        <w:rPr>
          <w:rFonts w:ascii="BIZ UDPゴシック" w:eastAsia="BIZ UDPゴシック" w:hAnsi="BIZ UDPゴシック" w:hint="eastAsia"/>
          <w:sz w:val="22"/>
        </w:rPr>
      </w:pPr>
    </w:p>
    <w:p w14:paraId="3BFDDDCF" w14:textId="77777777" w:rsidR="00E76E29" w:rsidRDefault="00E76E29" w:rsidP="00E76E29">
      <w:pPr>
        <w:jc w:val="center"/>
        <w:rPr>
          <w:rFonts w:ascii="BIZ UDPゴシック" w:eastAsia="BIZ UDPゴシック" w:hAnsi="BIZ UDPゴシック" w:hint="eastAsia"/>
          <w:sz w:val="22"/>
        </w:rPr>
      </w:pPr>
    </w:p>
    <w:p w14:paraId="15330F51" w14:textId="77777777" w:rsidR="00E76E29" w:rsidRDefault="00E76E29" w:rsidP="00E76E29">
      <w:pPr>
        <w:jc w:val="center"/>
        <w:rPr>
          <w:rFonts w:ascii="BIZ UDPゴシック" w:eastAsia="BIZ UDPゴシック" w:hAnsi="BIZ UDPゴシック" w:hint="eastAsia"/>
          <w:sz w:val="22"/>
        </w:rPr>
      </w:pPr>
    </w:p>
    <w:p w14:paraId="62DF43FB" w14:textId="3612E3F6" w:rsidR="00E76E29" w:rsidRDefault="00E76E29" w:rsidP="00E76E29">
      <w:pPr>
        <w:snapToGrid w:val="0"/>
        <w:spacing w:line="200" w:lineRule="atLeast"/>
        <w:ind w:left="420"/>
        <w:jc w:val="center"/>
        <w:rPr>
          <w:rFonts w:ascii="BIZ UDPゴシック" w:eastAsia="BIZ UDPゴシック" w:hAnsi="BIZ UDPゴシック" w:hint="eastAsia"/>
          <w:sz w:val="28"/>
          <w:szCs w:val="28"/>
        </w:rPr>
      </w:pPr>
      <w:r>
        <w:rPr>
          <w:noProof/>
        </w:rPr>
        <w:drawing>
          <wp:inline distT="0" distB="0" distL="0" distR="0" wp14:anchorId="71071CF2" wp14:editId="1EE4440A">
            <wp:extent cx="142875" cy="142875"/>
            <wp:effectExtent l="0" t="0" r="9525" b="9525"/>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hint="eastAsia"/>
        </w:rPr>
        <w:t xml:space="preserve">　</w:t>
      </w:r>
      <w:r>
        <w:rPr>
          <w:rFonts w:ascii="BIZ UDPゴシック" w:eastAsia="BIZ UDPゴシック" w:hAnsi="BIZ UDPゴシック" w:hint="eastAsia"/>
          <w:sz w:val="32"/>
          <w:szCs w:val="32"/>
        </w:rPr>
        <w:t>音声スマートフォン　講座</w:t>
      </w:r>
      <w:r>
        <w:rPr>
          <w:rFonts w:ascii="BIZ UDPゴシック" w:eastAsia="BIZ UDPゴシック" w:hAnsi="BIZ UDPゴシック" w:hint="eastAsia"/>
          <w:sz w:val="28"/>
          <w:szCs w:val="28"/>
        </w:rPr>
        <w:t xml:space="preserve">　</w:t>
      </w:r>
      <w:r>
        <w:rPr>
          <w:noProof/>
        </w:rPr>
        <w:drawing>
          <wp:inline distT="0" distB="0" distL="0" distR="0" wp14:anchorId="38EE73A4" wp14:editId="7753DC25">
            <wp:extent cx="142875" cy="142875"/>
            <wp:effectExtent l="0" t="0" r="9525" b="9525"/>
            <wp:docPr id="62"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14:paraId="2A3FDECF" w14:textId="77777777" w:rsidR="00E76E29" w:rsidRDefault="00E76E29" w:rsidP="00E76E29">
      <w:pPr>
        <w:snapToGrid w:val="0"/>
        <w:spacing w:line="200" w:lineRule="atLeast"/>
        <w:jc w:val="center"/>
        <w:rPr>
          <w:rFonts w:ascii="BIZ UDPゴシック" w:eastAsia="BIZ UDPゴシック" w:hAnsi="BIZ UDPゴシック" w:hint="eastAsia"/>
          <w:sz w:val="20"/>
          <w:szCs w:val="20"/>
        </w:rPr>
      </w:pPr>
    </w:p>
    <w:p w14:paraId="6F5370E1" w14:textId="77777777" w:rsidR="00E76E29" w:rsidRDefault="00E76E29" w:rsidP="00E76E29">
      <w:pPr>
        <w:snapToGrid w:val="0"/>
        <w:spacing w:line="200" w:lineRule="atLeast"/>
        <w:rPr>
          <w:rFonts w:ascii="BIZ UDPゴシック" w:eastAsia="BIZ UDPゴシック" w:hAnsi="BIZ UDPゴシック" w:hint="eastAsia"/>
          <w:sz w:val="24"/>
          <w:szCs w:val="24"/>
        </w:rPr>
      </w:pPr>
      <w:r>
        <w:rPr>
          <w:rFonts w:ascii="BIZ UDPゴシック" w:eastAsia="BIZ UDPゴシック" w:hAnsi="BIZ UDPゴシック" w:hint="eastAsia"/>
          <w:sz w:val="24"/>
          <w:szCs w:val="24"/>
        </w:rPr>
        <w:t>スマートフォンって興味があるけど、使えるかな・・・。そんな声にお応えするミニ講座を　開催します。11時からと13時30分からの2回。いずれも３０分の講座になります。　　会場内でご案内をしますので開始時間までに集合ください（予約不要）。</w:t>
      </w:r>
    </w:p>
    <w:p w14:paraId="6F1E6517" w14:textId="77777777" w:rsidR="00E76E29" w:rsidRDefault="00E76E29" w:rsidP="00E76E29">
      <w:pPr>
        <w:snapToGrid w:val="0"/>
        <w:spacing w:line="200" w:lineRule="atLeast"/>
        <w:rPr>
          <w:rFonts w:ascii="BIZ UDPゴシック" w:eastAsia="BIZ UDPゴシック" w:hAnsi="BIZ UDPゴシック" w:hint="eastAsia"/>
          <w:sz w:val="24"/>
          <w:szCs w:val="24"/>
        </w:rPr>
      </w:pPr>
      <w:r>
        <w:rPr>
          <w:rFonts w:ascii="BIZ UDPゴシック" w:eastAsia="BIZ UDPゴシック" w:hAnsi="BIZ UDPゴシック" w:hint="eastAsia"/>
          <w:sz w:val="24"/>
          <w:szCs w:val="24"/>
        </w:rPr>
        <w:t>講座時間中のICT相談ブースはお休みになります。ご了承ください。</w:t>
      </w:r>
    </w:p>
    <w:p w14:paraId="7C191F35" w14:textId="77777777" w:rsidR="00E76E29" w:rsidRDefault="00E76E29" w:rsidP="00E76E29">
      <w:pPr>
        <w:jc w:val="center"/>
        <w:rPr>
          <w:rFonts w:ascii="BIZ UDPゴシック" w:eastAsia="BIZ UDPゴシック" w:hAnsi="BIZ UDPゴシック" w:hint="eastAsia"/>
          <w:sz w:val="22"/>
        </w:rPr>
      </w:pPr>
    </w:p>
    <w:p w14:paraId="6ACF3E32" w14:textId="77777777" w:rsidR="00E76E29" w:rsidRDefault="00E76E29" w:rsidP="00E76E29">
      <w:pPr>
        <w:jc w:val="center"/>
        <w:rPr>
          <w:rFonts w:ascii="BIZ UDPゴシック" w:eastAsia="BIZ UDPゴシック" w:hAnsi="BIZ UDPゴシック" w:hint="eastAsia"/>
          <w:sz w:val="22"/>
        </w:rPr>
      </w:pPr>
    </w:p>
    <w:p w14:paraId="2B91ED71" w14:textId="5B8B2F31" w:rsidR="00E76E29" w:rsidRDefault="00E76E29" w:rsidP="00E76E29">
      <w:pPr>
        <w:jc w:val="center"/>
        <w:rPr>
          <w:rFonts w:ascii="BIZ UDPゴシック" w:eastAsia="BIZ UDPゴシック" w:hAnsi="BIZ UDPゴシック" w:hint="eastAsia"/>
          <w:sz w:val="28"/>
          <w:szCs w:val="28"/>
        </w:rPr>
      </w:pPr>
      <w:r>
        <w:rPr>
          <w:noProof/>
        </w:rPr>
        <w:drawing>
          <wp:inline distT="0" distB="0" distL="0" distR="0" wp14:anchorId="2ED71AA5" wp14:editId="1F069B94">
            <wp:extent cx="142875" cy="142875"/>
            <wp:effectExtent l="0" t="0" r="9525" b="9525"/>
            <wp:docPr id="61" name="図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BIZ UDPゴシック" w:eastAsia="BIZ UDPゴシック" w:hAnsi="BIZ UDPゴシック" w:hint="eastAsia"/>
          <w:sz w:val="28"/>
          <w:szCs w:val="28"/>
        </w:rPr>
        <w:t xml:space="preserve">　</w:t>
      </w:r>
      <w:r>
        <w:rPr>
          <w:rFonts w:ascii="BIZ UDPゴシック" w:eastAsia="BIZ UDPゴシック" w:hAnsi="BIZ UDPゴシック" w:hint="eastAsia"/>
          <w:sz w:val="32"/>
          <w:szCs w:val="32"/>
        </w:rPr>
        <w:t>ブレイルセンス・ポラリスミニ　講習会</w:t>
      </w:r>
      <w:r>
        <w:rPr>
          <w:rFonts w:ascii="BIZ UDPゴシック" w:eastAsia="BIZ UDPゴシック" w:hAnsi="BIZ UDPゴシック" w:hint="eastAsia"/>
          <w:sz w:val="28"/>
          <w:szCs w:val="28"/>
        </w:rPr>
        <w:t xml:space="preserve">　</w:t>
      </w:r>
      <w:r>
        <w:rPr>
          <w:noProof/>
        </w:rPr>
        <w:drawing>
          <wp:inline distT="0" distB="0" distL="0" distR="0" wp14:anchorId="0D25EB09" wp14:editId="7AD0DFB5">
            <wp:extent cx="142875" cy="142875"/>
            <wp:effectExtent l="0" t="0" r="9525" b="9525"/>
            <wp:docPr id="60"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14:paraId="184EC379" w14:textId="55EFDDD8" w:rsidR="00E76E29" w:rsidRDefault="00E76E29" w:rsidP="00E76E29">
      <w:pPr>
        <w:jc w:val="center"/>
        <w:rPr>
          <w:rFonts w:ascii="BIZ UDPゴシック" w:eastAsia="BIZ UDPゴシック" w:hAnsi="BIZ UDPゴシック" w:hint="eastAsia"/>
          <w:sz w:val="28"/>
          <w:szCs w:val="28"/>
        </w:rPr>
      </w:pPr>
      <w:r>
        <w:rPr>
          <w:rFonts w:ascii="BIZ UDPゴシック" w:eastAsia="BIZ UDPゴシック" w:hAnsi="BIZ UDPゴシック"/>
          <w:noProof/>
          <w:sz w:val="28"/>
          <w:szCs w:val="28"/>
        </w:rPr>
        <w:drawing>
          <wp:inline distT="0" distB="0" distL="0" distR="0" wp14:anchorId="02B66980" wp14:editId="58FBFB98">
            <wp:extent cx="1524000" cy="1038225"/>
            <wp:effectExtent l="0" t="0" r="0" b="9525"/>
            <wp:docPr id="59" name="図 59" descr="室内, リモート, 電子機器, コントロール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室内, リモート, 電子機器, コントロール が含まれている画像&#10;&#10;自動的に生成された説明"/>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0" cy="1038225"/>
                    </a:xfrm>
                    <a:prstGeom prst="rect">
                      <a:avLst/>
                    </a:prstGeom>
                    <a:noFill/>
                    <a:ln>
                      <a:noFill/>
                    </a:ln>
                  </pic:spPr>
                </pic:pic>
              </a:graphicData>
            </a:graphic>
          </wp:inline>
        </w:drawing>
      </w:r>
    </w:p>
    <w:p w14:paraId="20ADAE02" w14:textId="77777777" w:rsidR="00E76E29" w:rsidRDefault="00E76E29" w:rsidP="00E76E29">
      <w:pPr>
        <w:snapToGrid w:val="0"/>
        <w:spacing w:line="200" w:lineRule="atLeast"/>
        <w:rPr>
          <w:rFonts w:ascii="BIZ UDPゴシック" w:eastAsia="BIZ UDPゴシック" w:hAnsi="BIZ UDPゴシック" w:hint="eastAsia"/>
          <w:sz w:val="24"/>
          <w:szCs w:val="24"/>
        </w:rPr>
      </w:pPr>
      <w:r>
        <w:rPr>
          <w:rFonts w:ascii="BIZ UDPゴシック" w:eastAsia="BIZ UDPゴシック" w:hAnsi="BIZ UDPゴシック" w:hint="eastAsia"/>
          <w:sz w:val="24"/>
          <w:szCs w:val="24"/>
        </w:rPr>
        <w:t>Android　OSを搭載した点字と音声で快適なモバイル環境を実現する音声点字情報端末。どのようなことができるのか、操作方法は難しくないのか？？興味はあっても試したことのない方も多いのではないでしょうか。今回の用具展では初心者向けの講習会を開催します。ご参加希望の方は兵庫県視協までお申し込みください。（要申込）</w:t>
      </w:r>
    </w:p>
    <w:p w14:paraId="41F94D48" w14:textId="77777777" w:rsidR="00E76E29" w:rsidRDefault="00E76E29" w:rsidP="00E76E29">
      <w:pPr>
        <w:snapToGrid w:val="0"/>
        <w:spacing w:line="200" w:lineRule="atLeast"/>
        <w:rPr>
          <w:rFonts w:ascii="BIZ UDPゴシック" w:eastAsia="BIZ UDPゴシック" w:hAnsi="BIZ UDPゴシック" w:hint="eastAsia"/>
          <w:sz w:val="24"/>
          <w:szCs w:val="24"/>
        </w:rPr>
      </w:pPr>
    </w:p>
    <w:p w14:paraId="141692BC" w14:textId="77777777" w:rsidR="00E76E29" w:rsidRDefault="00E76E29" w:rsidP="00E76E29">
      <w:pPr>
        <w:snapToGrid w:val="0"/>
        <w:spacing w:line="200" w:lineRule="atLeast"/>
        <w:rPr>
          <w:rFonts w:ascii="BIZ UDPゴシック" w:eastAsia="BIZ UDPゴシック" w:hAnsi="BIZ UDPゴシック" w:hint="eastAsia"/>
          <w:sz w:val="24"/>
          <w:szCs w:val="24"/>
        </w:rPr>
      </w:pPr>
    </w:p>
    <w:p w14:paraId="4107E607" w14:textId="1E52E363" w:rsidR="00E76E29" w:rsidRDefault="00E76E29" w:rsidP="00E76E29">
      <w:pPr>
        <w:snapToGrid w:val="0"/>
        <w:spacing w:line="200" w:lineRule="atLeast"/>
        <w:ind w:firstLineChars="200" w:firstLine="387"/>
        <w:rPr>
          <w:rFonts w:ascii="BIZ UDPゴシック" w:eastAsia="BIZ UDPゴシック" w:hAnsi="BIZ UDPゴシック" w:hint="eastAsia"/>
          <w:sz w:val="28"/>
          <w:szCs w:val="28"/>
        </w:rPr>
      </w:pPr>
      <w:r>
        <w:rPr>
          <w:noProof/>
        </w:rPr>
        <w:drawing>
          <wp:inline distT="0" distB="0" distL="0" distR="0" wp14:anchorId="2AFA13F1" wp14:editId="34EDB559">
            <wp:extent cx="219075" cy="219075"/>
            <wp:effectExtent l="0" t="0" r="9525" b="9525"/>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Pr>
          <w:rFonts w:hint="eastAsia"/>
          <w:noProof/>
        </w:rPr>
        <w:t xml:space="preserve">　</w:t>
      </w:r>
      <w:r>
        <w:rPr>
          <w:rFonts w:ascii="BIZ UDPゴシック" w:eastAsia="BIZ UDPゴシック" w:hAnsi="BIZ UDPゴシック" w:hint="eastAsia"/>
          <w:sz w:val="28"/>
          <w:szCs w:val="28"/>
        </w:rPr>
        <w:t xml:space="preserve">お申込・お問い合わせ　</w:t>
      </w:r>
      <w:r>
        <w:rPr>
          <w:noProof/>
        </w:rPr>
        <w:drawing>
          <wp:inline distT="0" distB="0" distL="0" distR="0" wp14:anchorId="56DBC01F" wp14:editId="67FD77BA">
            <wp:extent cx="219075" cy="219075"/>
            <wp:effectExtent l="0" t="0" r="9525" b="9525"/>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p w14:paraId="67106911" w14:textId="77777777" w:rsidR="00E76E29" w:rsidRDefault="00E76E29" w:rsidP="00E76E29">
      <w:pPr>
        <w:snapToGrid w:val="0"/>
        <w:spacing w:line="200" w:lineRule="atLeast"/>
        <w:jc w:val="center"/>
        <w:rPr>
          <w:rFonts w:ascii="BIZ UDPゴシック" w:eastAsia="BIZ UDPゴシック" w:hAnsi="BIZ UDPゴシック" w:hint="eastAsia"/>
          <w:sz w:val="28"/>
          <w:szCs w:val="28"/>
        </w:rPr>
      </w:pPr>
      <w:r>
        <w:rPr>
          <w:rFonts w:ascii="BIZ UDPゴシック" w:eastAsia="BIZ UDPゴシック" w:hAnsi="BIZ UDPゴシック" w:hint="eastAsia"/>
          <w:sz w:val="28"/>
          <w:szCs w:val="28"/>
        </w:rPr>
        <w:t>（社福）兵庫県視覚障害者福祉協会　電話078-222-5556</w:t>
      </w:r>
    </w:p>
    <w:p w14:paraId="55EBB8D4" w14:textId="25D7A4E0" w:rsidR="00AD67EF" w:rsidRPr="009B3F3F" w:rsidRDefault="009B3F3F" w:rsidP="00AD67EF">
      <w:pPr>
        <w:snapToGrid w:val="0"/>
        <w:jc w:val="center"/>
        <w:rPr>
          <w:rFonts w:ascii="BIZ UDPゴシック" w:eastAsia="BIZ UDPゴシック" w:hAnsi="BIZ UDPゴシック"/>
          <w:sz w:val="28"/>
          <w:szCs w:val="28"/>
        </w:rPr>
      </w:pPr>
      <w:bookmarkStart w:id="0" w:name="_GoBack"/>
      <w:bookmarkEnd w:id="0"/>
      <w:r>
        <w:rPr>
          <w:rFonts w:ascii="BIZ UDPゴシック" w:eastAsia="BIZ UDPゴシック" w:hAnsi="BIZ UDPゴシック" w:hint="eastAsia"/>
          <w:noProof/>
          <w:sz w:val="28"/>
          <w:szCs w:val="28"/>
          <w:lang w:val="ja-JP"/>
        </w:rPr>
        <mc:AlternateContent>
          <mc:Choice Requires="wps">
            <w:drawing>
              <wp:anchor distT="0" distB="0" distL="114300" distR="114300" simplePos="0" relativeHeight="251659264" behindDoc="0" locked="0" layoutInCell="1" allowOverlap="1" wp14:anchorId="7E15C8D3" wp14:editId="6DBDED54">
                <wp:simplePos x="0" y="0"/>
                <wp:positionH relativeFrom="column">
                  <wp:posOffset>4263390</wp:posOffset>
                </wp:positionH>
                <wp:positionV relativeFrom="paragraph">
                  <wp:posOffset>6917690</wp:posOffset>
                </wp:positionV>
                <wp:extent cx="2435225" cy="2994660"/>
                <wp:effectExtent l="0" t="0" r="3175" b="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225" cy="299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EE0521" w14:textId="77777777" w:rsidR="009B3F3F" w:rsidRPr="00C13A6B" w:rsidRDefault="009B3F3F" w:rsidP="009B3F3F">
                            <w:pPr>
                              <w:jc w:val="center"/>
                              <w:rPr>
                                <w:rFonts w:ascii="ＭＳ Ｐゴシック" w:eastAsia="ＭＳ Ｐゴシック" w:hAnsi="ＭＳ Ｐゴシック"/>
                                <w:sz w:val="22"/>
                              </w:rPr>
                            </w:pPr>
                            <w:r w:rsidRPr="00C13A6B">
                              <w:rPr>
                                <w:rFonts w:ascii="ＭＳ Ｐゴシック" w:eastAsia="ＭＳ Ｐゴシック" w:hAnsi="ＭＳ Ｐゴシック" w:hint="eastAsia"/>
                                <w:sz w:val="22"/>
                              </w:rPr>
                              <w:t>～</w:t>
                            </w:r>
                            <w:r w:rsidRPr="00C13A6B">
                              <w:rPr>
                                <w:rFonts w:ascii="ＭＳ Ｐゴシック" w:eastAsia="ＭＳ Ｐゴシック" w:hAnsi="ＭＳ Ｐゴシック"/>
                                <w:sz w:val="22"/>
                              </w:rPr>
                              <w:t>交通</w:t>
                            </w:r>
                            <w:r w:rsidRPr="00C13A6B">
                              <w:rPr>
                                <w:rFonts w:ascii="ＭＳ Ｐゴシック" w:eastAsia="ＭＳ Ｐゴシック" w:hAnsi="ＭＳ Ｐゴシック" w:hint="eastAsia"/>
                                <w:sz w:val="22"/>
                              </w:rPr>
                              <w:t>アクセス～</w:t>
                            </w:r>
                          </w:p>
                          <w:p w14:paraId="6C47BE18" w14:textId="77777777" w:rsidR="009B3F3F" w:rsidRDefault="009B3F3F" w:rsidP="009B3F3F">
                            <w:pPr>
                              <w:rPr>
                                <w:rFonts w:ascii="ＭＳ Ｐゴシック" w:eastAsia="ＭＳ Ｐゴシック" w:hAnsi="ＭＳ Ｐゴシック"/>
                                <w:b/>
                                <w:sz w:val="22"/>
                              </w:rPr>
                            </w:pPr>
                          </w:p>
                          <w:p w14:paraId="17548945" w14:textId="77777777" w:rsidR="009B3F3F" w:rsidRDefault="009B3F3F" w:rsidP="009B3F3F">
                            <w:pPr>
                              <w:rPr>
                                <w:rFonts w:ascii="ＭＳ Ｐゴシック" w:eastAsia="ＭＳ Ｐゴシック" w:hAnsi="ＭＳ Ｐゴシック"/>
                                <w:sz w:val="22"/>
                              </w:rPr>
                            </w:pPr>
                            <w:r w:rsidRPr="00C13A6B">
                              <w:rPr>
                                <w:rFonts w:ascii="ＭＳ Ｐゴシック" w:eastAsia="ＭＳ Ｐゴシック" w:hAnsi="ＭＳ Ｐゴシック" w:hint="eastAsia"/>
                                <w:b/>
                                <w:sz w:val="22"/>
                              </w:rPr>
                              <w:t>ＪＲ</w:t>
                            </w:r>
                            <w:r>
                              <w:rPr>
                                <w:rFonts w:ascii="ＭＳ Ｐゴシック" w:eastAsia="ＭＳ Ｐゴシック" w:hAnsi="ＭＳ Ｐゴシック" w:hint="eastAsia"/>
                                <w:b/>
                                <w:sz w:val="22"/>
                              </w:rPr>
                              <w:t xml:space="preserve">　</w:t>
                            </w:r>
                            <w:r w:rsidRPr="00C13A6B">
                              <w:rPr>
                                <w:rFonts w:ascii="ＭＳ Ｐゴシック" w:eastAsia="ＭＳ Ｐゴシック" w:hAnsi="ＭＳ Ｐゴシック" w:hint="eastAsia"/>
                                <w:b/>
                                <w:sz w:val="22"/>
                              </w:rPr>
                              <w:t xml:space="preserve">　</w:t>
                            </w:r>
                            <w:r>
                              <w:rPr>
                                <w:rFonts w:ascii="ＭＳ Ｐゴシック" w:eastAsia="ＭＳ Ｐゴシック" w:hAnsi="ＭＳ Ｐゴシック" w:hint="eastAsia"/>
                                <w:b/>
                                <w:sz w:val="22"/>
                              </w:rPr>
                              <w:t xml:space="preserve">　　</w:t>
                            </w:r>
                            <w:r w:rsidRPr="00C13A6B">
                              <w:rPr>
                                <w:rFonts w:ascii="ＭＳ Ｐゴシック" w:eastAsia="ＭＳ Ｐゴシック" w:hAnsi="ＭＳ Ｐゴシック" w:hint="eastAsia"/>
                                <w:sz w:val="22"/>
                              </w:rPr>
                              <w:t>「灘駅」下車</w:t>
                            </w:r>
                          </w:p>
                          <w:p w14:paraId="2122DAEF" w14:textId="77777777" w:rsidR="009B3F3F" w:rsidRPr="00C13A6B" w:rsidRDefault="009B3F3F" w:rsidP="009B3F3F">
                            <w:pPr>
                              <w:ind w:firstLineChars="299" w:firstLine="608"/>
                              <w:rPr>
                                <w:rFonts w:ascii="ＭＳ Ｐゴシック" w:eastAsia="ＭＳ Ｐゴシック" w:hAnsi="ＭＳ Ｐゴシック"/>
                                <w:sz w:val="22"/>
                              </w:rPr>
                            </w:pPr>
                            <w:r w:rsidRPr="00C13A6B">
                              <w:rPr>
                                <w:rFonts w:ascii="ＭＳ Ｐゴシック" w:eastAsia="ＭＳ Ｐゴシック" w:hAnsi="ＭＳ Ｐゴシック" w:hint="eastAsia"/>
                                <w:sz w:val="22"/>
                              </w:rPr>
                              <w:t>北西に徒歩約15分</w:t>
                            </w:r>
                          </w:p>
                          <w:p w14:paraId="5135C582" w14:textId="77777777" w:rsidR="009B3F3F" w:rsidRDefault="009B3F3F" w:rsidP="009B3F3F">
                            <w:pPr>
                              <w:rPr>
                                <w:rFonts w:ascii="ＭＳ Ｐゴシック" w:eastAsia="ＭＳ Ｐゴシック" w:hAnsi="ＭＳ Ｐゴシック"/>
                                <w:b/>
                                <w:sz w:val="22"/>
                              </w:rPr>
                            </w:pPr>
                          </w:p>
                          <w:p w14:paraId="16E6FF65" w14:textId="77777777" w:rsidR="009B3F3F" w:rsidRDefault="009B3F3F" w:rsidP="009B3F3F">
                            <w:pPr>
                              <w:rPr>
                                <w:rFonts w:ascii="ＭＳ Ｐゴシック" w:eastAsia="ＭＳ Ｐゴシック" w:hAnsi="ＭＳ Ｐゴシック"/>
                                <w:sz w:val="22"/>
                              </w:rPr>
                            </w:pPr>
                            <w:r w:rsidRPr="00C13A6B">
                              <w:rPr>
                                <w:rFonts w:ascii="ＭＳ Ｐゴシック" w:eastAsia="ＭＳ Ｐゴシック" w:hAnsi="ＭＳ Ｐゴシック" w:hint="eastAsia"/>
                                <w:b/>
                                <w:sz w:val="22"/>
                              </w:rPr>
                              <w:t xml:space="preserve">阪急　</w:t>
                            </w:r>
                            <w:r>
                              <w:rPr>
                                <w:rFonts w:ascii="ＭＳ Ｐゴシック" w:eastAsia="ＭＳ Ｐゴシック" w:hAnsi="ＭＳ Ｐゴシック" w:hint="eastAsia"/>
                                <w:b/>
                                <w:sz w:val="22"/>
                              </w:rPr>
                              <w:t xml:space="preserve">　　</w:t>
                            </w:r>
                            <w:r w:rsidRPr="00C13A6B">
                              <w:rPr>
                                <w:rFonts w:ascii="ＭＳ Ｐゴシック" w:eastAsia="ＭＳ Ｐゴシック" w:hAnsi="ＭＳ Ｐゴシック" w:hint="eastAsia"/>
                                <w:sz w:val="22"/>
                              </w:rPr>
                              <w:t>「王子公園駅」下車</w:t>
                            </w:r>
                          </w:p>
                          <w:p w14:paraId="36E08023" w14:textId="77777777" w:rsidR="009B3F3F" w:rsidRPr="00C13A6B" w:rsidRDefault="009B3F3F" w:rsidP="009B3F3F">
                            <w:pPr>
                              <w:ind w:firstLineChars="299" w:firstLine="608"/>
                              <w:rPr>
                                <w:rFonts w:ascii="ＭＳ Ｐゴシック" w:eastAsia="ＭＳ Ｐゴシック" w:hAnsi="ＭＳ Ｐゴシック"/>
                                <w:sz w:val="22"/>
                              </w:rPr>
                            </w:pPr>
                            <w:r w:rsidRPr="00C13A6B">
                              <w:rPr>
                                <w:rFonts w:ascii="ＭＳ Ｐゴシック" w:eastAsia="ＭＳ Ｐゴシック" w:hAnsi="ＭＳ Ｐゴシック" w:hint="eastAsia"/>
                                <w:sz w:val="22"/>
                              </w:rPr>
                              <w:t>西に徒歩約10分</w:t>
                            </w:r>
                          </w:p>
                          <w:p w14:paraId="5DA08C44" w14:textId="77777777" w:rsidR="009B3F3F" w:rsidRDefault="009B3F3F" w:rsidP="009B3F3F">
                            <w:pPr>
                              <w:rPr>
                                <w:rFonts w:ascii="ＭＳ Ｐゴシック" w:eastAsia="ＭＳ Ｐゴシック" w:hAnsi="ＭＳ Ｐゴシック"/>
                                <w:b/>
                                <w:sz w:val="22"/>
                              </w:rPr>
                            </w:pPr>
                          </w:p>
                          <w:p w14:paraId="7331E677" w14:textId="77777777" w:rsidR="009B3F3F" w:rsidRDefault="009B3F3F" w:rsidP="009B3F3F">
                            <w:pPr>
                              <w:rPr>
                                <w:rFonts w:ascii="ＭＳ Ｐゴシック" w:eastAsia="ＭＳ Ｐゴシック" w:hAnsi="ＭＳ Ｐゴシック"/>
                                <w:sz w:val="22"/>
                              </w:rPr>
                            </w:pPr>
                            <w:r w:rsidRPr="00C13A6B">
                              <w:rPr>
                                <w:rFonts w:ascii="ＭＳ Ｐゴシック" w:eastAsia="ＭＳ Ｐゴシック" w:hAnsi="ＭＳ Ｐゴシック" w:hint="eastAsia"/>
                                <w:b/>
                                <w:sz w:val="22"/>
                              </w:rPr>
                              <w:t xml:space="preserve">阪神　</w:t>
                            </w:r>
                            <w:r>
                              <w:rPr>
                                <w:rFonts w:ascii="ＭＳ Ｐゴシック" w:eastAsia="ＭＳ Ｐゴシック" w:hAnsi="ＭＳ Ｐゴシック" w:hint="eastAsia"/>
                                <w:b/>
                                <w:sz w:val="22"/>
                              </w:rPr>
                              <w:t xml:space="preserve">　　</w:t>
                            </w:r>
                            <w:r w:rsidRPr="00C13A6B">
                              <w:rPr>
                                <w:rFonts w:ascii="ＭＳ Ｐゴシック" w:eastAsia="ＭＳ Ｐゴシック" w:hAnsi="ＭＳ Ｐゴシック" w:hint="eastAsia"/>
                                <w:sz w:val="22"/>
                              </w:rPr>
                              <w:t>「岩屋駅」下車</w:t>
                            </w:r>
                          </w:p>
                          <w:p w14:paraId="5C63544C" w14:textId="77777777" w:rsidR="009B3F3F" w:rsidRDefault="009B3F3F" w:rsidP="009B3F3F">
                            <w:pPr>
                              <w:ind w:firstLineChars="299" w:firstLine="608"/>
                              <w:rPr>
                                <w:rFonts w:ascii="ＭＳ Ｐゴシック" w:eastAsia="ＭＳ Ｐゴシック" w:hAnsi="ＭＳ Ｐゴシック"/>
                                <w:sz w:val="22"/>
                              </w:rPr>
                            </w:pPr>
                            <w:r w:rsidRPr="00C13A6B">
                              <w:rPr>
                                <w:rFonts w:ascii="ＭＳ Ｐゴシック" w:eastAsia="ＭＳ Ｐゴシック" w:hAnsi="ＭＳ Ｐゴシック" w:hint="eastAsia"/>
                                <w:sz w:val="22"/>
                              </w:rPr>
                              <w:t>北西に徒歩約20分</w:t>
                            </w:r>
                          </w:p>
                          <w:p w14:paraId="69A5C531" w14:textId="77777777" w:rsidR="009B3F3F" w:rsidRDefault="009B3F3F" w:rsidP="009B3F3F">
                            <w:pPr>
                              <w:rPr>
                                <w:rFonts w:ascii="ＭＳ Ｐゴシック" w:eastAsia="ＭＳ Ｐゴシック" w:hAnsi="ＭＳ Ｐゴシック"/>
                                <w:b/>
                                <w:sz w:val="22"/>
                              </w:rPr>
                            </w:pPr>
                          </w:p>
                          <w:p w14:paraId="178AE3FC" w14:textId="77777777" w:rsidR="009B3F3F" w:rsidRDefault="009B3F3F" w:rsidP="009B3F3F">
                            <w:pPr>
                              <w:rPr>
                                <w:rFonts w:ascii="ＭＳ Ｐゴシック" w:eastAsia="ＭＳ Ｐゴシック" w:hAnsi="ＭＳ Ｐゴシック"/>
                                <w:sz w:val="22"/>
                              </w:rPr>
                            </w:pPr>
                            <w:r w:rsidRPr="00C13A6B">
                              <w:rPr>
                                <w:rFonts w:ascii="ＭＳ Ｐゴシック" w:eastAsia="ＭＳ Ｐゴシック" w:hAnsi="ＭＳ Ｐゴシック" w:hint="eastAsia"/>
                                <w:b/>
                                <w:sz w:val="22"/>
                              </w:rPr>
                              <w:t>市バス</w:t>
                            </w:r>
                            <w:r>
                              <w:rPr>
                                <w:rFonts w:ascii="ＭＳ Ｐゴシック" w:eastAsia="ＭＳ Ｐゴシック" w:hAnsi="ＭＳ Ｐゴシック" w:hint="eastAsia"/>
                                <w:b/>
                                <w:sz w:val="22"/>
                              </w:rPr>
                              <w:t xml:space="preserve">　　</w:t>
                            </w:r>
                            <w:r>
                              <w:rPr>
                                <w:rFonts w:ascii="ＭＳ Ｐゴシック" w:eastAsia="ＭＳ Ｐゴシック" w:hAnsi="ＭＳ Ｐゴシック" w:hint="eastAsia"/>
                                <w:sz w:val="22"/>
                              </w:rPr>
                              <w:t>「上筒井1丁目」下車</w:t>
                            </w:r>
                          </w:p>
                          <w:p w14:paraId="465905B3" w14:textId="77777777" w:rsidR="009B3F3F" w:rsidRPr="00C13A6B" w:rsidRDefault="009B3F3F" w:rsidP="009B3F3F">
                            <w:pPr>
                              <w:ind w:firstLineChars="299" w:firstLine="608"/>
                              <w:rPr>
                                <w:rFonts w:ascii="ＭＳ Ｐゴシック" w:eastAsia="ＭＳ Ｐゴシック" w:hAnsi="ＭＳ Ｐゴシック"/>
                                <w:sz w:val="22"/>
                              </w:rPr>
                            </w:pPr>
                            <w:r>
                              <w:rPr>
                                <w:rFonts w:ascii="ＭＳ Ｐゴシック" w:eastAsia="ＭＳ Ｐゴシック" w:hAnsi="ＭＳ Ｐゴシック" w:hint="eastAsia"/>
                                <w:sz w:val="22"/>
                              </w:rPr>
                              <w:t>南すぐ</w:t>
                            </w:r>
                          </w:p>
                          <w:p w14:paraId="603C84FC" w14:textId="77777777" w:rsidR="009B3F3F" w:rsidRPr="00F062BB" w:rsidRDefault="009B3F3F" w:rsidP="009B3F3F">
                            <w:pPr>
                              <w:rPr>
                                <w:rFonts w:ascii="ＭＳ Ｐゴシック" w:eastAsia="ＭＳ Ｐゴシック" w:hAnsi="ＭＳ Ｐゴシック"/>
                                <w:sz w:val="22"/>
                              </w:rPr>
                            </w:pPr>
                            <w:r>
                              <w:rPr>
                                <w:rFonts w:ascii="ＭＳ Ｐゴシック" w:eastAsia="ＭＳ Ｐゴシック" w:hAnsi="ＭＳ Ｐゴシック" w:hint="eastAsia"/>
                                <w:sz w:val="22"/>
                              </w:rPr>
                              <w:t>※「三宮センター街東口」バス停　（三宮センター街入口）から９０・９２系統にご乗車下さい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5C8D3" id="テキスト ボックス 26" o:spid="_x0000_s1027" type="#_x0000_t202" style="position:absolute;left:0;text-align:left;margin-left:335.7pt;margin-top:544.7pt;width:191.75pt;height:23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" stroked="f">
                <v:textbox inset="5.85pt,.7pt,5.85pt,.7pt">
                  <w:txbxContent>
                    <w:p w14:paraId="5EEE0521" w14:textId="77777777" w:rsidR="009B3F3F" w:rsidRPr="00C13A6B" w:rsidRDefault="009B3F3F" w:rsidP="009B3F3F">
                      <w:pPr>
                        <w:jc w:val="center"/>
                        <w:rPr>
                          <w:rFonts w:ascii="ＭＳ Ｐゴシック" w:eastAsia="ＭＳ Ｐゴシック" w:hAnsi="ＭＳ Ｐゴシック"/>
                          <w:sz w:val="22"/>
                        </w:rPr>
                      </w:pPr>
                      <w:r w:rsidRPr="00C13A6B">
                        <w:rPr>
                          <w:rFonts w:ascii="ＭＳ Ｐゴシック" w:eastAsia="ＭＳ Ｐゴシック" w:hAnsi="ＭＳ Ｐゴシック" w:hint="eastAsia"/>
                          <w:sz w:val="22"/>
                        </w:rPr>
                        <w:t>～</w:t>
                      </w:r>
                      <w:r w:rsidRPr="00C13A6B">
                        <w:rPr>
                          <w:rFonts w:ascii="ＭＳ Ｐゴシック" w:eastAsia="ＭＳ Ｐゴシック" w:hAnsi="ＭＳ Ｐゴシック"/>
                          <w:sz w:val="22"/>
                        </w:rPr>
                        <w:t>交通</w:t>
                      </w:r>
                      <w:r w:rsidRPr="00C13A6B">
                        <w:rPr>
                          <w:rFonts w:ascii="ＭＳ Ｐゴシック" w:eastAsia="ＭＳ Ｐゴシック" w:hAnsi="ＭＳ Ｐゴシック" w:hint="eastAsia"/>
                          <w:sz w:val="22"/>
                        </w:rPr>
                        <w:t>アクセス～</w:t>
                      </w:r>
                    </w:p>
                    <w:p w14:paraId="6C47BE18" w14:textId="77777777" w:rsidR="009B3F3F" w:rsidRDefault="009B3F3F" w:rsidP="009B3F3F">
                      <w:pPr>
                        <w:rPr>
                          <w:rFonts w:ascii="ＭＳ Ｐゴシック" w:eastAsia="ＭＳ Ｐゴシック" w:hAnsi="ＭＳ Ｐゴシック"/>
                          <w:b/>
                          <w:sz w:val="22"/>
                        </w:rPr>
                      </w:pPr>
                    </w:p>
                    <w:p w14:paraId="17548945" w14:textId="77777777" w:rsidR="009B3F3F" w:rsidRDefault="009B3F3F" w:rsidP="009B3F3F">
                      <w:pPr>
                        <w:rPr>
                          <w:rFonts w:ascii="ＭＳ Ｐゴシック" w:eastAsia="ＭＳ Ｐゴシック" w:hAnsi="ＭＳ Ｐゴシック"/>
                          <w:sz w:val="22"/>
                        </w:rPr>
                      </w:pPr>
                      <w:r w:rsidRPr="00C13A6B">
                        <w:rPr>
                          <w:rFonts w:ascii="ＭＳ Ｐゴシック" w:eastAsia="ＭＳ Ｐゴシック" w:hAnsi="ＭＳ Ｐゴシック" w:hint="eastAsia"/>
                          <w:b/>
                          <w:sz w:val="22"/>
                        </w:rPr>
                        <w:t>ＪＲ</w:t>
                      </w:r>
                      <w:r>
                        <w:rPr>
                          <w:rFonts w:ascii="ＭＳ Ｐゴシック" w:eastAsia="ＭＳ Ｐゴシック" w:hAnsi="ＭＳ Ｐゴシック" w:hint="eastAsia"/>
                          <w:b/>
                          <w:sz w:val="22"/>
                        </w:rPr>
                        <w:t xml:space="preserve">　</w:t>
                      </w:r>
                      <w:r w:rsidRPr="00C13A6B">
                        <w:rPr>
                          <w:rFonts w:ascii="ＭＳ Ｐゴシック" w:eastAsia="ＭＳ Ｐゴシック" w:hAnsi="ＭＳ Ｐゴシック" w:hint="eastAsia"/>
                          <w:b/>
                          <w:sz w:val="22"/>
                        </w:rPr>
                        <w:t xml:space="preserve">　</w:t>
                      </w:r>
                      <w:r>
                        <w:rPr>
                          <w:rFonts w:ascii="ＭＳ Ｐゴシック" w:eastAsia="ＭＳ Ｐゴシック" w:hAnsi="ＭＳ Ｐゴシック" w:hint="eastAsia"/>
                          <w:b/>
                          <w:sz w:val="22"/>
                        </w:rPr>
                        <w:t xml:space="preserve">　　</w:t>
                      </w:r>
                      <w:r w:rsidRPr="00C13A6B">
                        <w:rPr>
                          <w:rFonts w:ascii="ＭＳ Ｐゴシック" w:eastAsia="ＭＳ Ｐゴシック" w:hAnsi="ＭＳ Ｐゴシック" w:hint="eastAsia"/>
                          <w:sz w:val="22"/>
                        </w:rPr>
                        <w:t>「灘駅」下車</w:t>
                      </w:r>
                    </w:p>
                    <w:p w14:paraId="2122DAEF" w14:textId="77777777" w:rsidR="009B3F3F" w:rsidRPr="00C13A6B" w:rsidRDefault="009B3F3F" w:rsidP="009B3F3F">
                      <w:pPr>
                        <w:ind w:firstLineChars="299" w:firstLine="608"/>
                        <w:rPr>
                          <w:rFonts w:ascii="ＭＳ Ｐゴシック" w:eastAsia="ＭＳ Ｐゴシック" w:hAnsi="ＭＳ Ｐゴシック"/>
                          <w:sz w:val="22"/>
                        </w:rPr>
                      </w:pPr>
                      <w:r w:rsidRPr="00C13A6B">
                        <w:rPr>
                          <w:rFonts w:ascii="ＭＳ Ｐゴシック" w:eastAsia="ＭＳ Ｐゴシック" w:hAnsi="ＭＳ Ｐゴシック" w:hint="eastAsia"/>
                          <w:sz w:val="22"/>
                        </w:rPr>
                        <w:t>北西に徒歩約15分</w:t>
                      </w:r>
                    </w:p>
                    <w:p w14:paraId="5135C582" w14:textId="77777777" w:rsidR="009B3F3F" w:rsidRDefault="009B3F3F" w:rsidP="009B3F3F">
                      <w:pPr>
                        <w:rPr>
                          <w:rFonts w:ascii="ＭＳ Ｐゴシック" w:eastAsia="ＭＳ Ｐゴシック" w:hAnsi="ＭＳ Ｐゴシック"/>
                          <w:b/>
                          <w:sz w:val="22"/>
                        </w:rPr>
                      </w:pPr>
                    </w:p>
                    <w:p w14:paraId="16E6FF65" w14:textId="77777777" w:rsidR="009B3F3F" w:rsidRDefault="009B3F3F" w:rsidP="009B3F3F">
                      <w:pPr>
                        <w:rPr>
                          <w:rFonts w:ascii="ＭＳ Ｐゴシック" w:eastAsia="ＭＳ Ｐゴシック" w:hAnsi="ＭＳ Ｐゴシック"/>
                          <w:sz w:val="22"/>
                        </w:rPr>
                      </w:pPr>
                      <w:r w:rsidRPr="00C13A6B">
                        <w:rPr>
                          <w:rFonts w:ascii="ＭＳ Ｐゴシック" w:eastAsia="ＭＳ Ｐゴシック" w:hAnsi="ＭＳ Ｐゴシック" w:hint="eastAsia"/>
                          <w:b/>
                          <w:sz w:val="22"/>
                        </w:rPr>
                        <w:t xml:space="preserve">阪急　</w:t>
                      </w:r>
                      <w:r>
                        <w:rPr>
                          <w:rFonts w:ascii="ＭＳ Ｐゴシック" w:eastAsia="ＭＳ Ｐゴシック" w:hAnsi="ＭＳ Ｐゴシック" w:hint="eastAsia"/>
                          <w:b/>
                          <w:sz w:val="22"/>
                        </w:rPr>
                        <w:t xml:space="preserve">　　</w:t>
                      </w:r>
                      <w:r w:rsidRPr="00C13A6B">
                        <w:rPr>
                          <w:rFonts w:ascii="ＭＳ Ｐゴシック" w:eastAsia="ＭＳ Ｐゴシック" w:hAnsi="ＭＳ Ｐゴシック" w:hint="eastAsia"/>
                          <w:sz w:val="22"/>
                        </w:rPr>
                        <w:t>「王子公園駅」下車</w:t>
                      </w:r>
                    </w:p>
                    <w:p w14:paraId="36E08023" w14:textId="77777777" w:rsidR="009B3F3F" w:rsidRPr="00C13A6B" w:rsidRDefault="009B3F3F" w:rsidP="009B3F3F">
                      <w:pPr>
                        <w:ind w:firstLineChars="299" w:firstLine="608"/>
                        <w:rPr>
                          <w:rFonts w:ascii="ＭＳ Ｐゴシック" w:eastAsia="ＭＳ Ｐゴシック" w:hAnsi="ＭＳ Ｐゴシック"/>
                          <w:sz w:val="22"/>
                        </w:rPr>
                      </w:pPr>
                      <w:r w:rsidRPr="00C13A6B">
                        <w:rPr>
                          <w:rFonts w:ascii="ＭＳ Ｐゴシック" w:eastAsia="ＭＳ Ｐゴシック" w:hAnsi="ＭＳ Ｐゴシック" w:hint="eastAsia"/>
                          <w:sz w:val="22"/>
                        </w:rPr>
                        <w:t>西に徒歩約10分</w:t>
                      </w:r>
                    </w:p>
                    <w:p w14:paraId="5DA08C44" w14:textId="77777777" w:rsidR="009B3F3F" w:rsidRDefault="009B3F3F" w:rsidP="009B3F3F">
                      <w:pPr>
                        <w:rPr>
                          <w:rFonts w:ascii="ＭＳ Ｐゴシック" w:eastAsia="ＭＳ Ｐゴシック" w:hAnsi="ＭＳ Ｐゴシック"/>
                          <w:b/>
                          <w:sz w:val="22"/>
                        </w:rPr>
                      </w:pPr>
                    </w:p>
                    <w:p w14:paraId="7331E677" w14:textId="77777777" w:rsidR="009B3F3F" w:rsidRDefault="009B3F3F" w:rsidP="009B3F3F">
                      <w:pPr>
                        <w:rPr>
                          <w:rFonts w:ascii="ＭＳ Ｐゴシック" w:eastAsia="ＭＳ Ｐゴシック" w:hAnsi="ＭＳ Ｐゴシック"/>
                          <w:sz w:val="22"/>
                        </w:rPr>
                      </w:pPr>
                      <w:r w:rsidRPr="00C13A6B">
                        <w:rPr>
                          <w:rFonts w:ascii="ＭＳ Ｐゴシック" w:eastAsia="ＭＳ Ｐゴシック" w:hAnsi="ＭＳ Ｐゴシック" w:hint="eastAsia"/>
                          <w:b/>
                          <w:sz w:val="22"/>
                        </w:rPr>
                        <w:t xml:space="preserve">阪神　</w:t>
                      </w:r>
                      <w:r>
                        <w:rPr>
                          <w:rFonts w:ascii="ＭＳ Ｐゴシック" w:eastAsia="ＭＳ Ｐゴシック" w:hAnsi="ＭＳ Ｐゴシック" w:hint="eastAsia"/>
                          <w:b/>
                          <w:sz w:val="22"/>
                        </w:rPr>
                        <w:t xml:space="preserve">　　</w:t>
                      </w:r>
                      <w:r w:rsidRPr="00C13A6B">
                        <w:rPr>
                          <w:rFonts w:ascii="ＭＳ Ｐゴシック" w:eastAsia="ＭＳ Ｐゴシック" w:hAnsi="ＭＳ Ｐゴシック" w:hint="eastAsia"/>
                          <w:sz w:val="22"/>
                        </w:rPr>
                        <w:t>「岩屋駅」下車</w:t>
                      </w:r>
                    </w:p>
                    <w:p w14:paraId="5C63544C" w14:textId="77777777" w:rsidR="009B3F3F" w:rsidRDefault="009B3F3F" w:rsidP="009B3F3F">
                      <w:pPr>
                        <w:ind w:firstLineChars="299" w:firstLine="608"/>
                        <w:rPr>
                          <w:rFonts w:ascii="ＭＳ Ｐゴシック" w:eastAsia="ＭＳ Ｐゴシック" w:hAnsi="ＭＳ Ｐゴシック"/>
                          <w:sz w:val="22"/>
                        </w:rPr>
                      </w:pPr>
                      <w:r w:rsidRPr="00C13A6B">
                        <w:rPr>
                          <w:rFonts w:ascii="ＭＳ Ｐゴシック" w:eastAsia="ＭＳ Ｐゴシック" w:hAnsi="ＭＳ Ｐゴシック" w:hint="eastAsia"/>
                          <w:sz w:val="22"/>
                        </w:rPr>
                        <w:t>北西に徒歩約20分</w:t>
                      </w:r>
                    </w:p>
                    <w:p w14:paraId="69A5C531" w14:textId="77777777" w:rsidR="009B3F3F" w:rsidRDefault="009B3F3F" w:rsidP="009B3F3F">
                      <w:pPr>
                        <w:rPr>
                          <w:rFonts w:ascii="ＭＳ Ｐゴシック" w:eastAsia="ＭＳ Ｐゴシック" w:hAnsi="ＭＳ Ｐゴシック"/>
                          <w:b/>
                          <w:sz w:val="22"/>
                        </w:rPr>
                      </w:pPr>
                    </w:p>
                    <w:p w14:paraId="178AE3FC" w14:textId="77777777" w:rsidR="009B3F3F" w:rsidRDefault="009B3F3F" w:rsidP="009B3F3F">
                      <w:pPr>
                        <w:rPr>
                          <w:rFonts w:ascii="ＭＳ Ｐゴシック" w:eastAsia="ＭＳ Ｐゴシック" w:hAnsi="ＭＳ Ｐゴシック"/>
                          <w:sz w:val="22"/>
                        </w:rPr>
                      </w:pPr>
                      <w:r w:rsidRPr="00C13A6B">
                        <w:rPr>
                          <w:rFonts w:ascii="ＭＳ Ｐゴシック" w:eastAsia="ＭＳ Ｐゴシック" w:hAnsi="ＭＳ Ｐゴシック" w:hint="eastAsia"/>
                          <w:b/>
                          <w:sz w:val="22"/>
                        </w:rPr>
                        <w:t>市バス</w:t>
                      </w:r>
                      <w:r>
                        <w:rPr>
                          <w:rFonts w:ascii="ＭＳ Ｐゴシック" w:eastAsia="ＭＳ Ｐゴシック" w:hAnsi="ＭＳ Ｐゴシック" w:hint="eastAsia"/>
                          <w:b/>
                          <w:sz w:val="22"/>
                        </w:rPr>
                        <w:t xml:space="preserve">　　</w:t>
                      </w:r>
                      <w:r>
                        <w:rPr>
                          <w:rFonts w:ascii="ＭＳ Ｐゴシック" w:eastAsia="ＭＳ Ｐゴシック" w:hAnsi="ＭＳ Ｐゴシック" w:hint="eastAsia"/>
                          <w:sz w:val="22"/>
                        </w:rPr>
                        <w:t>「上筒井1丁目」下車</w:t>
                      </w:r>
                    </w:p>
                    <w:p w14:paraId="465905B3" w14:textId="77777777" w:rsidR="009B3F3F" w:rsidRPr="00C13A6B" w:rsidRDefault="009B3F3F" w:rsidP="009B3F3F">
                      <w:pPr>
                        <w:ind w:firstLineChars="299" w:firstLine="608"/>
                        <w:rPr>
                          <w:rFonts w:ascii="ＭＳ Ｐゴシック" w:eastAsia="ＭＳ Ｐゴシック" w:hAnsi="ＭＳ Ｐゴシック"/>
                          <w:sz w:val="22"/>
                        </w:rPr>
                      </w:pPr>
                      <w:r>
                        <w:rPr>
                          <w:rFonts w:ascii="ＭＳ Ｐゴシック" w:eastAsia="ＭＳ Ｐゴシック" w:hAnsi="ＭＳ Ｐゴシック" w:hint="eastAsia"/>
                          <w:sz w:val="22"/>
                        </w:rPr>
                        <w:t>南すぐ</w:t>
                      </w:r>
                    </w:p>
                    <w:p w14:paraId="603C84FC" w14:textId="77777777" w:rsidR="009B3F3F" w:rsidRPr="00F062BB" w:rsidRDefault="009B3F3F" w:rsidP="009B3F3F">
                      <w:pPr>
                        <w:rPr>
                          <w:rFonts w:ascii="ＭＳ Ｐゴシック" w:eastAsia="ＭＳ Ｐゴシック" w:hAnsi="ＭＳ Ｐゴシック"/>
                          <w:sz w:val="22"/>
                        </w:rPr>
                      </w:pPr>
                      <w:r>
                        <w:rPr>
                          <w:rFonts w:ascii="ＭＳ Ｐゴシック" w:eastAsia="ＭＳ Ｐゴシック" w:hAnsi="ＭＳ Ｐゴシック" w:hint="eastAsia"/>
                          <w:sz w:val="22"/>
                        </w:rPr>
                        <w:t>※「三宮センター街東口」バス停　（三宮センター街入口）から９０・９２系統にご乗車下さい</w:t>
                      </w:r>
                    </w:p>
                  </w:txbxContent>
                </v:textbox>
              </v:shape>
            </w:pict>
          </mc:Fallback>
        </mc:AlternateContent>
      </w:r>
    </w:p>
    <w:sectPr w:rsidR="00AD67EF" w:rsidRPr="009B3F3F" w:rsidSect="00AD67EF">
      <w:pgSz w:w="11906" w:h="16838" w:code="9"/>
      <w:pgMar w:top="680" w:right="1134" w:bottom="454" w:left="1134" w:header="851" w:footer="992" w:gutter="0"/>
      <w:cols w:space="425"/>
      <w:docGrid w:type="linesAndChars" w:linePitch="292" w:charSpace="-34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93"/>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1A6"/>
    <w:rsid w:val="00064BF8"/>
    <w:rsid w:val="001225C0"/>
    <w:rsid w:val="00204075"/>
    <w:rsid w:val="004A3A80"/>
    <w:rsid w:val="004E510D"/>
    <w:rsid w:val="00541C63"/>
    <w:rsid w:val="006A39A6"/>
    <w:rsid w:val="006A6B17"/>
    <w:rsid w:val="00861221"/>
    <w:rsid w:val="00996954"/>
    <w:rsid w:val="009B3F3F"/>
    <w:rsid w:val="00A32A87"/>
    <w:rsid w:val="00A511D1"/>
    <w:rsid w:val="00AD67EF"/>
    <w:rsid w:val="00C24823"/>
    <w:rsid w:val="00D07789"/>
    <w:rsid w:val="00DA42DD"/>
    <w:rsid w:val="00DD0DCC"/>
    <w:rsid w:val="00E51EEC"/>
    <w:rsid w:val="00E53742"/>
    <w:rsid w:val="00E76E29"/>
    <w:rsid w:val="00F77D5F"/>
    <w:rsid w:val="00F96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3593A2"/>
  <w15:chartTrackingRefBased/>
  <w15:docId w15:val="{1D2E3B67-6505-4415-9B0D-461368278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6E2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715401">
      <w:bodyDiv w:val="1"/>
      <w:marLeft w:val="0"/>
      <w:marRight w:val="0"/>
      <w:marTop w:val="0"/>
      <w:marBottom w:val="0"/>
      <w:divBdr>
        <w:top w:val="none" w:sz="0" w:space="0" w:color="auto"/>
        <w:left w:val="none" w:sz="0" w:space="0" w:color="auto"/>
        <w:bottom w:val="none" w:sz="0" w:space="0" w:color="auto"/>
        <w:right w:val="none" w:sz="0" w:space="0" w:color="auto"/>
      </w:divBdr>
    </w:div>
    <w:div w:id="139520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2</Pages>
  <Words>161</Words>
  <Characters>920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兵視協 用具</dc:creator>
  <cp:keywords/>
  <dc:description/>
  <cp:lastModifiedBy>MS fworker</cp:lastModifiedBy>
  <cp:revision>8</cp:revision>
  <cp:lastPrinted>2020-01-10T10:53:00Z</cp:lastPrinted>
  <dcterms:created xsi:type="dcterms:W3CDTF">2020-01-09T11:07:00Z</dcterms:created>
  <dcterms:modified xsi:type="dcterms:W3CDTF">2020-01-19T10:25:00Z</dcterms:modified>
</cp:coreProperties>
</file>